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92D" w:rsidRDefault="00DC392D" w:rsidP="00DC392D">
      <w:pPr>
        <w:jc w:val="center"/>
      </w:pPr>
      <w:r>
        <w:t>АДМИНИСТРАЦИЯ МУНИЦИПАЛЬНОГО ОБРАЗОВАНИЯ</w:t>
      </w:r>
    </w:p>
    <w:p w:rsidR="00DC392D" w:rsidRDefault="00DC392D" w:rsidP="00DC392D">
      <w:pPr>
        <w:widowControl w:val="0"/>
        <w:autoSpaceDE w:val="0"/>
        <w:autoSpaceDN w:val="0"/>
        <w:adjustRightInd w:val="0"/>
        <w:jc w:val="center"/>
        <w:rPr>
          <w:u w:val="single"/>
        </w:rPr>
      </w:pPr>
      <w:r>
        <w:rPr>
          <w:u w:val="single"/>
        </w:rPr>
        <w:t>СЕЛЬСКОЕ ПОСЕЛЕНИЕ «АРГАДА» КУРУМКАНСКОГО  РАЙОНА  РБ</w:t>
      </w:r>
    </w:p>
    <w:p w:rsidR="00DC392D" w:rsidRDefault="00DC392D" w:rsidP="00DC392D">
      <w:pPr>
        <w:jc w:val="center"/>
        <w:rPr>
          <w:sz w:val="18"/>
          <w:szCs w:val="18"/>
        </w:rPr>
      </w:pPr>
      <w:r>
        <w:rPr>
          <w:sz w:val="18"/>
          <w:szCs w:val="18"/>
        </w:rPr>
        <w:t>671634,  Республика Бурятия,  Курумканский район,  с. Аргада,  ул. им. Хышиктуева, 8,  тел./факс.  8(30149) 93-6-20,</w:t>
      </w:r>
    </w:p>
    <w:p w:rsidR="00DC392D" w:rsidRDefault="00DC392D" w:rsidP="00DC392D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>
        <w:rPr>
          <w:sz w:val="18"/>
          <w:szCs w:val="18"/>
          <w:lang w:val="en-US"/>
        </w:rPr>
        <w:t>e</w:t>
      </w:r>
      <w:r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>:</w:t>
      </w:r>
      <w:proofErr w:type="spellStart"/>
      <w:r>
        <w:rPr>
          <w:sz w:val="18"/>
          <w:szCs w:val="18"/>
          <w:lang w:val="en-US"/>
        </w:rPr>
        <w:t>admargada</w:t>
      </w:r>
      <w:proofErr w:type="spellEnd"/>
      <w:r>
        <w:rPr>
          <w:sz w:val="18"/>
          <w:szCs w:val="18"/>
        </w:rPr>
        <w:t>@</w:t>
      </w:r>
      <w:proofErr w:type="spellStart"/>
      <w:r>
        <w:rPr>
          <w:sz w:val="18"/>
          <w:szCs w:val="18"/>
          <w:lang w:val="en-US"/>
        </w:rPr>
        <w:t>yandex</w:t>
      </w:r>
      <w:proofErr w:type="spellEnd"/>
      <w:r>
        <w:rPr>
          <w:sz w:val="18"/>
          <w:szCs w:val="18"/>
        </w:rPr>
        <w:t>.</w:t>
      </w:r>
      <w:proofErr w:type="spellStart"/>
      <w:r>
        <w:rPr>
          <w:sz w:val="18"/>
          <w:szCs w:val="18"/>
          <w:lang w:val="en-US"/>
        </w:rPr>
        <w:t>ru</w:t>
      </w:r>
      <w:proofErr w:type="spellEnd"/>
    </w:p>
    <w:p w:rsidR="00DC392D" w:rsidRDefault="00DC392D" w:rsidP="00DC392D">
      <w:pPr>
        <w:rPr>
          <w:sz w:val="28"/>
          <w:szCs w:val="28"/>
        </w:rPr>
      </w:pPr>
    </w:p>
    <w:p w:rsidR="00DC392D" w:rsidRDefault="00DC392D" w:rsidP="00DC392D">
      <w:pPr>
        <w:jc w:val="center"/>
        <w:rPr>
          <w:sz w:val="28"/>
          <w:szCs w:val="28"/>
        </w:rPr>
      </w:pPr>
    </w:p>
    <w:p w:rsidR="00DC392D" w:rsidRDefault="00DC392D" w:rsidP="00DC392D">
      <w:pPr>
        <w:spacing w:after="160" w:line="259" w:lineRule="auto"/>
        <w:rPr>
          <w:sz w:val="36"/>
          <w:szCs w:val="36"/>
        </w:rPr>
      </w:pPr>
    </w:p>
    <w:p w:rsidR="00DC392D" w:rsidRDefault="00DC392D" w:rsidP="00DC392D">
      <w:pPr>
        <w:spacing w:after="160" w:line="259" w:lineRule="auto"/>
        <w:jc w:val="center"/>
        <w:rPr>
          <w:sz w:val="36"/>
          <w:szCs w:val="36"/>
        </w:rPr>
      </w:pPr>
    </w:p>
    <w:p w:rsidR="00DC392D" w:rsidRDefault="00DC392D" w:rsidP="00DC392D">
      <w:pPr>
        <w:spacing w:after="160" w:line="259" w:lineRule="auto"/>
        <w:jc w:val="center"/>
        <w:rPr>
          <w:sz w:val="36"/>
          <w:szCs w:val="36"/>
        </w:rPr>
      </w:pPr>
    </w:p>
    <w:p w:rsidR="00DC392D" w:rsidRDefault="00DC392D" w:rsidP="00DC392D">
      <w:pPr>
        <w:spacing w:after="160" w:line="259" w:lineRule="auto"/>
        <w:jc w:val="center"/>
        <w:rPr>
          <w:sz w:val="36"/>
          <w:szCs w:val="36"/>
        </w:rPr>
      </w:pPr>
    </w:p>
    <w:p w:rsidR="00DC392D" w:rsidRDefault="00DC392D" w:rsidP="00DC392D">
      <w:pPr>
        <w:spacing w:after="160" w:line="259" w:lineRule="auto"/>
        <w:jc w:val="center"/>
        <w:rPr>
          <w:sz w:val="36"/>
          <w:szCs w:val="36"/>
        </w:rPr>
      </w:pPr>
    </w:p>
    <w:p w:rsidR="00DC392D" w:rsidRDefault="00DC392D" w:rsidP="00DC392D">
      <w:pPr>
        <w:spacing w:after="160" w:line="259" w:lineRule="auto"/>
        <w:jc w:val="center"/>
        <w:rPr>
          <w:sz w:val="36"/>
          <w:szCs w:val="36"/>
        </w:rPr>
      </w:pPr>
      <w:r w:rsidRPr="00DC392D">
        <w:rPr>
          <w:sz w:val="36"/>
          <w:szCs w:val="36"/>
        </w:rPr>
        <w:t xml:space="preserve">ПАСПОРТ ПРОЕКТА </w:t>
      </w:r>
    </w:p>
    <w:p w:rsidR="00DC392D" w:rsidRDefault="00DC392D" w:rsidP="00DC392D">
      <w:pPr>
        <w:spacing w:after="160" w:line="259" w:lineRule="auto"/>
        <w:jc w:val="center"/>
        <w:rPr>
          <w:sz w:val="36"/>
          <w:szCs w:val="36"/>
        </w:rPr>
      </w:pPr>
      <w:r w:rsidRPr="00DC392D">
        <w:rPr>
          <w:sz w:val="36"/>
          <w:szCs w:val="36"/>
        </w:rPr>
        <w:t>«</w:t>
      </w:r>
      <w:r>
        <w:rPr>
          <w:sz w:val="36"/>
          <w:szCs w:val="36"/>
        </w:rPr>
        <w:t xml:space="preserve">Вовлечение жителей сельского поселения Аргада </w:t>
      </w:r>
    </w:p>
    <w:p w:rsidR="00DC392D" w:rsidRPr="00DC392D" w:rsidRDefault="00DC392D" w:rsidP="00DC392D">
      <w:pPr>
        <w:spacing w:after="160" w:line="259" w:lineRule="auto"/>
        <w:jc w:val="center"/>
        <w:rPr>
          <w:sz w:val="36"/>
          <w:szCs w:val="36"/>
        </w:rPr>
      </w:pPr>
      <w:r>
        <w:rPr>
          <w:sz w:val="36"/>
          <w:szCs w:val="36"/>
        </w:rPr>
        <w:t>в реализацию социальных  проектов</w:t>
      </w:r>
      <w:r w:rsidRPr="00DC392D">
        <w:rPr>
          <w:sz w:val="36"/>
          <w:szCs w:val="36"/>
        </w:rPr>
        <w:t>»</w:t>
      </w:r>
    </w:p>
    <w:p w:rsidR="00515A02" w:rsidRDefault="00515A02" w:rsidP="00515A02">
      <w:pPr>
        <w:spacing w:after="160" w:line="259" w:lineRule="auto"/>
        <w:jc w:val="right"/>
        <w:rPr>
          <w:sz w:val="28"/>
          <w:szCs w:val="28"/>
        </w:rPr>
      </w:pPr>
    </w:p>
    <w:p w:rsidR="00515A02" w:rsidRDefault="00515A02" w:rsidP="00515A02">
      <w:pPr>
        <w:spacing w:after="160" w:line="259" w:lineRule="auto"/>
        <w:jc w:val="right"/>
        <w:rPr>
          <w:sz w:val="28"/>
          <w:szCs w:val="28"/>
        </w:rPr>
      </w:pPr>
    </w:p>
    <w:p w:rsidR="00DC392D" w:rsidRPr="00515A02" w:rsidRDefault="00515A02" w:rsidP="00515A02">
      <w:pPr>
        <w:spacing w:after="160" w:line="259" w:lineRule="auto"/>
        <w:jc w:val="right"/>
        <w:rPr>
          <w:sz w:val="28"/>
          <w:szCs w:val="28"/>
        </w:rPr>
      </w:pPr>
      <w:r w:rsidRPr="00515A02">
        <w:rPr>
          <w:sz w:val="28"/>
          <w:szCs w:val="28"/>
        </w:rPr>
        <w:t>направление:</w:t>
      </w:r>
      <w:r>
        <w:rPr>
          <w:sz w:val="36"/>
          <w:szCs w:val="36"/>
        </w:rPr>
        <w:t xml:space="preserve">  </w:t>
      </w:r>
      <w:r>
        <w:rPr>
          <w:rFonts w:eastAsia="Calibri"/>
          <w:sz w:val="28"/>
          <w:szCs w:val="28"/>
          <w:lang w:eastAsia="en-US"/>
        </w:rPr>
        <w:t xml:space="preserve">социальное развитие </w:t>
      </w:r>
    </w:p>
    <w:p w:rsidR="00DC392D" w:rsidRPr="00515A02" w:rsidRDefault="00DC392D" w:rsidP="00515A02">
      <w:pPr>
        <w:spacing w:after="160" w:line="259" w:lineRule="auto"/>
        <w:jc w:val="right"/>
        <w:rPr>
          <w:sz w:val="28"/>
          <w:szCs w:val="28"/>
        </w:rPr>
      </w:pPr>
    </w:p>
    <w:p w:rsidR="00DC392D" w:rsidRPr="00DC392D" w:rsidRDefault="00DC392D" w:rsidP="00DC392D">
      <w:pPr>
        <w:spacing w:after="160" w:line="259" w:lineRule="auto"/>
        <w:rPr>
          <w:sz w:val="36"/>
          <w:szCs w:val="36"/>
        </w:rPr>
      </w:pPr>
    </w:p>
    <w:p w:rsidR="00DC392D" w:rsidRPr="00DC392D" w:rsidRDefault="00DC392D" w:rsidP="00DC392D">
      <w:pPr>
        <w:spacing w:after="160" w:line="259" w:lineRule="auto"/>
        <w:rPr>
          <w:sz w:val="28"/>
          <w:szCs w:val="28"/>
        </w:rPr>
      </w:pPr>
      <w:r w:rsidRPr="00DC392D">
        <w:rPr>
          <w:sz w:val="28"/>
          <w:szCs w:val="28"/>
        </w:rPr>
        <w:t>Должность</w:t>
      </w:r>
      <w:r>
        <w:rPr>
          <w:sz w:val="28"/>
          <w:szCs w:val="28"/>
        </w:rPr>
        <w:t xml:space="preserve">: </w:t>
      </w:r>
      <w:r w:rsidRPr="00DC392D">
        <w:rPr>
          <w:sz w:val="28"/>
          <w:szCs w:val="28"/>
        </w:rPr>
        <w:t xml:space="preserve"> </w:t>
      </w:r>
      <w:r w:rsidRPr="00DC392D">
        <w:rPr>
          <w:sz w:val="28"/>
          <w:szCs w:val="28"/>
          <w:u w:val="single"/>
        </w:rPr>
        <w:t>Специалист по работе с населением</w:t>
      </w:r>
    </w:p>
    <w:p w:rsidR="00DC392D" w:rsidRPr="00DC392D" w:rsidRDefault="00DC392D" w:rsidP="00DC392D">
      <w:pPr>
        <w:spacing w:after="160" w:line="259" w:lineRule="auto"/>
        <w:rPr>
          <w:sz w:val="36"/>
          <w:szCs w:val="36"/>
        </w:rPr>
      </w:pPr>
      <w:r w:rsidRPr="00DC392D">
        <w:rPr>
          <w:sz w:val="28"/>
          <w:szCs w:val="28"/>
        </w:rPr>
        <w:t xml:space="preserve">ФИО: </w:t>
      </w:r>
      <w:r w:rsidRPr="00DC392D">
        <w:rPr>
          <w:sz w:val="28"/>
          <w:szCs w:val="28"/>
          <w:u w:val="single"/>
        </w:rPr>
        <w:t>Цыремпилова Цымжидма Дулмацыреновна</w:t>
      </w:r>
    </w:p>
    <w:p w:rsidR="00DC392D" w:rsidRPr="00DC392D" w:rsidRDefault="00DC392D" w:rsidP="00DC392D">
      <w:pPr>
        <w:tabs>
          <w:tab w:val="left" w:pos="6237"/>
        </w:tabs>
        <w:spacing w:after="160" w:line="259" w:lineRule="auto"/>
        <w:rPr>
          <w:sz w:val="36"/>
          <w:szCs w:val="36"/>
        </w:rPr>
      </w:pPr>
    </w:p>
    <w:p w:rsidR="00DC392D" w:rsidRPr="00DC392D" w:rsidRDefault="00DC392D" w:rsidP="00DC392D">
      <w:pPr>
        <w:spacing w:after="160" w:line="259" w:lineRule="auto"/>
        <w:rPr>
          <w:sz w:val="36"/>
          <w:szCs w:val="36"/>
        </w:rPr>
      </w:pPr>
    </w:p>
    <w:p w:rsidR="00DC392D" w:rsidRPr="00DC392D" w:rsidRDefault="00DC392D" w:rsidP="00DC392D">
      <w:pPr>
        <w:spacing w:after="160" w:line="259" w:lineRule="auto"/>
        <w:rPr>
          <w:sz w:val="36"/>
          <w:szCs w:val="36"/>
        </w:rPr>
      </w:pPr>
    </w:p>
    <w:p w:rsidR="00DC392D" w:rsidRPr="00DC392D" w:rsidRDefault="00DC392D" w:rsidP="00DC392D">
      <w:pPr>
        <w:spacing w:after="160" w:line="259" w:lineRule="auto"/>
        <w:rPr>
          <w:sz w:val="36"/>
          <w:szCs w:val="36"/>
        </w:rPr>
      </w:pPr>
    </w:p>
    <w:p w:rsidR="00DC392D" w:rsidRDefault="00DC392D" w:rsidP="00DC392D">
      <w:pPr>
        <w:spacing w:after="160" w:line="259" w:lineRule="auto"/>
        <w:rPr>
          <w:sz w:val="36"/>
          <w:szCs w:val="36"/>
        </w:rPr>
      </w:pPr>
    </w:p>
    <w:p w:rsidR="006667E9" w:rsidRPr="00DC392D" w:rsidRDefault="006667E9" w:rsidP="00DC392D">
      <w:pPr>
        <w:spacing w:after="160" w:line="259" w:lineRule="auto"/>
        <w:rPr>
          <w:sz w:val="36"/>
          <w:szCs w:val="36"/>
        </w:rPr>
      </w:pPr>
    </w:p>
    <w:p w:rsidR="00DC392D" w:rsidRPr="00DC392D" w:rsidRDefault="00DC392D" w:rsidP="00DC392D">
      <w:pPr>
        <w:spacing w:after="160" w:line="259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у. Аргада</w:t>
      </w:r>
    </w:p>
    <w:p w:rsidR="00DC392D" w:rsidRDefault="00DC392D" w:rsidP="00DC392D">
      <w:pPr>
        <w:spacing w:after="160" w:line="259" w:lineRule="auto"/>
        <w:jc w:val="center"/>
        <w:rPr>
          <w:sz w:val="28"/>
          <w:szCs w:val="28"/>
        </w:rPr>
      </w:pPr>
      <w:r w:rsidRPr="00DC392D">
        <w:rPr>
          <w:sz w:val="28"/>
          <w:szCs w:val="28"/>
        </w:rPr>
        <w:t>2020 г.</w:t>
      </w:r>
    </w:p>
    <w:p w:rsidR="000664D0" w:rsidRDefault="000664D0" w:rsidP="00DC392D">
      <w:pPr>
        <w:spacing w:after="160" w:line="259" w:lineRule="auto"/>
        <w:jc w:val="center"/>
        <w:rPr>
          <w:sz w:val="28"/>
          <w:szCs w:val="28"/>
        </w:rPr>
      </w:pPr>
    </w:p>
    <w:p w:rsidR="000664D0" w:rsidRDefault="000664D0" w:rsidP="00DC392D">
      <w:pPr>
        <w:spacing w:after="160" w:line="259" w:lineRule="auto"/>
        <w:jc w:val="center"/>
        <w:rPr>
          <w:sz w:val="28"/>
          <w:szCs w:val="28"/>
        </w:rPr>
      </w:pPr>
    </w:p>
    <w:p w:rsidR="000664D0" w:rsidRDefault="000664D0" w:rsidP="00DC392D">
      <w:pPr>
        <w:spacing w:after="160" w:line="259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0664D0" w:rsidRDefault="000664D0" w:rsidP="00B033F0">
      <w:pPr>
        <w:spacing w:after="16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Проект «Вовлечение жителей сельского поселения «Аргада» в реализацию социальных проектов предполагает широкое участие населения в  созидательной  жизни  сельского поселения, воспитывает ответственность за результаты проведенных работ, жители видят результат своих выполненных работ.  Анализ контекстного поля позволяет  выявить полезные </w:t>
      </w:r>
      <w:proofErr w:type="gramStart"/>
      <w:r>
        <w:rPr>
          <w:sz w:val="28"/>
          <w:szCs w:val="28"/>
        </w:rPr>
        <w:t>факторы</w:t>
      </w:r>
      <w:proofErr w:type="gramEnd"/>
      <w:r>
        <w:rPr>
          <w:sz w:val="28"/>
          <w:szCs w:val="28"/>
        </w:rPr>
        <w:t xml:space="preserve"> являющиеся потенциально полезными для развития сельского поселения, соединить различные элементы среды для улучшения качества жизни как территории в целом, так и населения этой территории. </w:t>
      </w:r>
    </w:p>
    <w:p w:rsidR="00DC392D" w:rsidRDefault="000664D0" w:rsidP="00B033F0">
      <w:pPr>
        <w:spacing w:after="1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0664D0">
        <w:rPr>
          <w:sz w:val="28"/>
          <w:szCs w:val="28"/>
        </w:rPr>
        <w:t xml:space="preserve">Что такое </w:t>
      </w:r>
      <w:r>
        <w:rPr>
          <w:sz w:val="28"/>
          <w:szCs w:val="28"/>
        </w:rPr>
        <w:t xml:space="preserve"> социальный  </w:t>
      </w:r>
      <w:r w:rsidRPr="000664D0">
        <w:rPr>
          <w:sz w:val="28"/>
          <w:szCs w:val="28"/>
        </w:rPr>
        <w:t xml:space="preserve">проект для нас?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- первых, это проект, создающий общественное благо. Во вторых, проект,  формирующий «задел» на будущее, так как он не должен  завершиться, а продолжаться</w:t>
      </w:r>
      <w:proofErr w:type="gramStart"/>
      <w:r>
        <w:rPr>
          <w:sz w:val="28"/>
          <w:szCs w:val="28"/>
        </w:rPr>
        <w:t>… В</w:t>
      </w:r>
      <w:proofErr w:type="gramEnd"/>
      <w:r>
        <w:rPr>
          <w:sz w:val="28"/>
          <w:szCs w:val="28"/>
        </w:rPr>
        <w:t xml:space="preserve"> третьих, проект, меняющий сознание и отношение, чтобы остались полезные привычки в нашей жизни.</w:t>
      </w:r>
    </w:p>
    <w:p w:rsidR="000664D0" w:rsidRDefault="000664D0" w:rsidP="00B033F0">
      <w:pPr>
        <w:spacing w:after="160"/>
        <w:jc w:val="both"/>
        <w:rPr>
          <w:sz w:val="28"/>
          <w:szCs w:val="28"/>
        </w:rPr>
      </w:pPr>
      <w:r>
        <w:rPr>
          <w:sz w:val="28"/>
          <w:szCs w:val="28"/>
        </w:rPr>
        <w:t>Тренды социального развития, на которые мы обращаем внимание:</w:t>
      </w:r>
    </w:p>
    <w:p w:rsidR="000664D0" w:rsidRPr="00B033F0" w:rsidRDefault="00B033F0" w:rsidP="00B033F0">
      <w:pPr>
        <w:jc w:val="both"/>
        <w:rPr>
          <w:sz w:val="28"/>
          <w:szCs w:val="28"/>
        </w:rPr>
      </w:pPr>
      <w:r>
        <w:rPr>
          <w:rFonts w:eastAsia="+mn-ea"/>
          <w:kern w:val="24"/>
          <w:sz w:val="28"/>
          <w:szCs w:val="28"/>
        </w:rPr>
        <w:t xml:space="preserve">1) сообщества </w:t>
      </w:r>
      <w:r w:rsidR="000664D0" w:rsidRPr="00B033F0">
        <w:rPr>
          <w:rFonts w:eastAsia="+mn-ea"/>
          <w:kern w:val="24"/>
          <w:sz w:val="28"/>
          <w:szCs w:val="28"/>
        </w:rPr>
        <w:t>(развитие лояльности целевой аудитории, чтобы оно было заинтересовано и неравнодушно, вовлекать и родителей при игровой площадке)</w:t>
      </w:r>
    </w:p>
    <w:p w:rsidR="00B033F0" w:rsidRDefault="00B033F0" w:rsidP="00B033F0">
      <w:pPr>
        <w:jc w:val="both"/>
        <w:rPr>
          <w:rFonts w:eastAsia="+mn-ea"/>
          <w:kern w:val="24"/>
          <w:sz w:val="28"/>
          <w:szCs w:val="28"/>
        </w:rPr>
      </w:pPr>
      <w:r>
        <w:rPr>
          <w:rFonts w:eastAsia="+mn-ea"/>
          <w:kern w:val="24"/>
          <w:sz w:val="28"/>
          <w:szCs w:val="28"/>
        </w:rPr>
        <w:t>2) принцип «улья»</w:t>
      </w:r>
      <w:r w:rsidR="000664D0" w:rsidRPr="00B033F0">
        <w:rPr>
          <w:rFonts w:eastAsia="+mn-ea"/>
          <w:kern w:val="24"/>
          <w:sz w:val="28"/>
          <w:szCs w:val="28"/>
        </w:rPr>
        <w:t xml:space="preserve"> (когда плохо другом</w:t>
      </w:r>
      <w:proofErr w:type="gramStart"/>
      <w:r w:rsidR="000664D0" w:rsidRPr="00B033F0">
        <w:rPr>
          <w:rFonts w:eastAsia="+mn-ea"/>
          <w:kern w:val="24"/>
          <w:sz w:val="28"/>
          <w:szCs w:val="28"/>
        </w:rPr>
        <w:t>у-</w:t>
      </w:r>
      <w:proofErr w:type="gramEnd"/>
      <w:r w:rsidR="000664D0" w:rsidRPr="00B033F0">
        <w:rPr>
          <w:rFonts w:eastAsia="+mn-ea"/>
          <w:kern w:val="24"/>
          <w:sz w:val="28"/>
          <w:szCs w:val="28"/>
        </w:rPr>
        <w:t xml:space="preserve"> плохо мне, </w:t>
      </w:r>
    </w:p>
    <w:p w:rsidR="000664D0" w:rsidRPr="00B033F0" w:rsidRDefault="00B033F0" w:rsidP="00B033F0">
      <w:pPr>
        <w:jc w:val="both"/>
        <w:rPr>
          <w:sz w:val="28"/>
          <w:szCs w:val="28"/>
        </w:rPr>
      </w:pPr>
      <w:r>
        <w:rPr>
          <w:rFonts w:eastAsia="+mn-ea"/>
          <w:kern w:val="24"/>
          <w:sz w:val="28"/>
          <w:szCs w:val="28"/>
        </w:rPr>
        <w:t xml:space="preserve">3) </w:t>
      </w:r>
      <w:proofErr w:type="spellStart"/>
      <w:r>
        <w:rPr>
          <w:rFonts w:eastAsia="+mn-ea"/>
          <w:kern w:val="24"/>
          <w:sz w:val="28"/>
          <w:szCs w:val="28"/>
        </w:rPr>
        <w:t>мультикультурализм</w:t>
      </w:r>
      <w:proofErr w:type="spellEnd"/>
      <w:r>
        <w:rPr>
          <w:rFonts w:eastAsia="+mn-ea"/>
          <w:kern w:val="24"/>
          <w:sz w:val="28"/>
          <w:szCs w:val="28"/>
        </w:rPr>
        <w:t xml:space="preserve"> </w:t>
      </w:r>
      <w:r w:rsidR="000664D0" w:rsidRPr="00B033F0">
        <w:rPr>
          <w:rFonts w:eastAsia="+mn-ea"/>
          <w:kern w:val="24"/>
          <w:sz w:val="28"/>
          <w:szCs w:val="28"/>
        </w:rPr>
        <w:t xml:space="preserve"> (больше нет «чужого монастыря», учитывать любые традиции, национальные или </w:t>
      </w:r>
      <w:r>
        <w:rPr>
          <w:rFonts w:eastAsia="+mn-ea"/>
          <w:kern w:val="24"/>
          <w:sz w:val="28"/>
          <w:szCs w:val="28"/>
        </w:rPr>
        <w:t>другие</w:t>
      </w:r>
      <w:r w:rsidR="000664D0" w:rsidRPr="00B033F0">
        <w:rPr>
          <w:rFonts w:eastAsia="+mn-ea"/>
          <w:kern w:val="24"/>
          <w:sz w:val="28"/>
          <w:szCs w:val="28"/>
        </w:rPr>
        <w:t>)</w:t>
      </w:r>
    </w:p>
    <w:p w:rsidR="000664D0" w:rsidRPr="00B033F0" w:rsidRDefault="00B033F0" w:rsidP="00B033F0">
      <w:pPr>
        <w:jc w:val="both"/>
        <w:rPr>
          <w:sz w:val="28"/>
          <w:szCs w:val="28"/>
        </w:rPr>
      </w:pPr>
      <w:r>
        <w:rPr>
          <w:rFonts w:eastAsia="+mn-ea"/>
          <w:kern w:val="24"/>
          <w:sz w:val="28"/>
          <w:szCs w:val="28"/>
        </w:rPr>
        <w:t xml:space="preserve">4) участие </w:t>
      </w:r>
      <w:r w:rsidR="000664D0" w:rsidRPr="00B033F0">
        <w:rPr>
          <w:rFonts w:eastAsia="+mn-ea"/>
          <w:kern w:val="24"/>
          <w:sz w:val="28"/>
          <w:szCs w:val="28"/>
        </w:rPr>
        <w:t xml:space="preserve"> (в противовес пассивности)</w:t>
      </w:r>
    </w:p>
    <w:p w:rsidR="000664D0" w:rsidRPr="00B033F0" w:rsidRDefault="00B033F0" w:rsidP="00B033F0">
      <w:pPr>
        <w:jc w:val="both"/>
        <w:rPr>
          <w:sz w:val="28"/>
          <w:szCs w:val="28"/>
        </w:rPr>
      </w:pPr>
      <w:r>
        <w:rPr>
          <w:rFonts w:eastAsia="+mn-ea"/>
          <w:kern w:val="24"/>
          <w:sz w:val="28"/>
          <w:szCs w:val="28"/>
        </w:rPr>
        <w:t>5) образование</w:t>
      </w:r>
      <w:r w:rsidR="000664D0" w:rsidRPr="00B033F0">
        <w:rPr>
          <w:rFonts w:eastAsia="+mn-ea"/>
          <w:kern w:val="24"/>
          <w:sz w:val="28"/>
          <w:szCs w:val="28"/>
        </w:rPr>
        <w:t xml:space="preserve"> </w:t>
      </w:r>
      <w:proofErr w:type="gramStart"/>
      <w:r w:rsidR="000664D0" w:rsidRPr="00B033F0">
        <w:rPr>
          <w:rFonts w:eastAsia="+mn-ea"/>
          <w:kern w:val="24"/>
          <w:sz w:val="28"/>
          <w:szCs w:val="28"/>
        </w:rPr>
        <w:t>в</w:t>
      </w:r>
      <w:proofErr w:type="gramEnd"/>
      <w:r w:rsidR="000664D0" w:rsidRPr="00B033F0">
        <w:rPr>
          <w:rFonts w:eastAsia="+mn-ea"/>
          <w:kern w:val="24"/>
          <w:sz w:val="28"/>
          <w:szCs w:val="28"/>
        </w:rPr>
        <w:t xml:space="preserve"> </w:t>
      </w:r>
      <w:proofErr w:type="gramStart"/>
      <w:r w:rsidR="000664D0" w:rsidRPr="00B033F0">
        <w:rPr>
          <w:rFonts w:eastAsia="+mn-ea"/>
          <w:kern w:val="24"/>
          <w:sz w:val="28"/>
          <w:szCs w:val="28"/>
        </w:rPr>
        <w:t>длиною</w:t>
      </w:r>
      <w:proofErr w:type="gramEnd"/>
      <w:r w:rsidR="000664D0" w:rsidRPr="00B033F0">
        <w:rPr>
          <w:rFonts w:eastAsia="+mn-ea"/>
          <w:kern w:val="24"/>
          <w:sz w:val="28"/>
          <w:szCs w:val="28"/>
        </w:rPr>
        <w:t xml:space="preserve"> жизнь</w:t>
      </w:r>
    </w:p>
    <w:p w:rsidR="000664D0" w:rsidRPr="00B033F0" w:rsidRDefault="00B033F0" w:rsidP="00B033F0">
      <w:pPr>
        <w:jc w:val="both"/>
        <w:rPr>
          <w:sz w:val="28"/>
          <w:szCs w:val="28"/>
        </w:rPr>
      </w:pPr>
      <w:r>
        <w:rPr>
          <w:rFonts w:eastAsia="+mn-ea"/>
          <w:kern w:val="24"/>
          <w:sz w:val="28"/>
          <w:szCs w:val="28"/>
        </w:rPr>
        <w:t>6) экология</w:t>
      </w:r>
      <w:r w:rsidR="000664D0" w:rsidRPr="00B033F0">
        <w:rPr>
          <w:rFonts w:eastAsia="+mn-ea"/>
          <w:kern w:val="24"/>
          <w:sz w:val="28"/>
          <w:szCs w:val="28"/>
        </w:rPr>
        <w:t xml:space="preserve"> как ответ на потребность продления жизни</w:t>
      </w:r>
    </w:p>
    <w:p w:rsidR="000664D0" w:rsidRPr="00B033F0" w:rsidRDefault="00B033F0" w:rsidP="00B033F0">
      <w:pPr>
        <w:jc w:val="both"/>
        <w:rPr>
          <w:sz w:val="28"/>
          <w:szCs w:val="28"/>
        </w:rPr>
      </w:pPr>
      <w:r>
        <w:rPr>
          <w:rFonts w:eastAsia="+mn-ea"/>
          <w:kern w:val="24"/>
          <w:sz w:val="28"/>
          <w:szCs w:val="28"/>
        </w:rPr>
        <w:t>7) предпринимательство</w:t>
      </w:r>
      <w:r w:rsidR="000664D0" w:rsidRPr="00B033F0">
        <w:rPr>
          <w:rFonts w:eastAsia="+mn-ea"/>
          <w:kern w:val="24"/>
          <w:sz w:val="28"/>
          <w:szCs w:val="28"/>
        </w:rPr>
        <w:t xml:space="preserve"> (помоги сам себе, принести удочку и как пользоваться)</w:t>
      </w:r>
    </w:p>
    <w:p w:rsidR="000664D0" w:rsidRPr="00B033F0" w:rsidRDefault="00B033F0" w:rsidP="00B033F0">
      <w:pPr>
        <w:jc w:val="both"/>
        <w:rPr>
          <w:sz w:val="28"/>
          <w:szCs w:val="28"/>
        </w:rPr>
      </w:pPr>
      <w:r>
        <w:rPr>
          <w:rFonts w:eastAsia="+mn-ea"/>
          <w:kern w:val="24"/>
          <w:sz w:val="28"/>
          <w:szCs w:val="28"/>
        </w:rPr>
        <w:t xml:space="preserve">8) </w:t>
      </w:r>
      <w:proofErr w:type="spellStart"/>
      <w:r>
        <w:rPr>
          <w:rFonts w:eastAsia="+mn-ea"/>
          <w:kern w:val="24"/>
          <w:sz w:val="28"/>
          <w:szCs w:val="28"/>
        </w:rPr>
        <w:t>цифровизация</w:t>
      </w:r>
      <w:proofErr w:type="spellEnd"/>
      <w:r>
        <w:rPr>
          <w:rFonts w:eastAsia="+mn-ea"/>
          <w:kern w:val="24"/>
          <w:sz w:val="28"/>
          <w:szCs w:val="28"/>
        </w:rPr>
        <w:t xml:space="preserve"> </w:t>
      </w:r>
      <w:r w:rsidR="000664D0" w:rsidRPr="00B033F0">
        <w:rPr>
          <w:rFonts w:eastAsia="+mn-ea"/>
          <w:kern w:val="24"/>
          <w:sz w:val="28"/>
          <w:szCs w:val="28"/>
        </w:rPr>
        <w:t xml:space="preserve"> (все меньше участия человека там, где можно обойтись без него, обеспечить доступность)</w:t>
      </w:r>
    </w:p>
    <w:p w:rsidR="000664D0" w:rsidRDefault="00B033F0" w:rsidP="00B033F0">
      <w:pPr>
        <w:jc w:val="both"/>
        <w:rPr>
          <w:rFonts w:eastAsia="+mn-ea"/>
          <w:kern w:val="24"/>
          <w:sz w:val="28"/>
          <w:szCs w:val="28"/>
        </w:rPr>
      </w:pPr>
      <w:r>
        <w:rPr>
          <w:rFonts w:eastAsia="+mn-ea"/>
          <w:kern w:val="24"/>
          <w:sz w:val="28"/>
          <w:szCs w:val="28"/>
        </w:rPr>
        <w:t xml:space="preserve">9) простота и </w:t>
      </w:r>
      <w:proofErr w:type="spellStart"/>
      <w:r>
        <w:rPr>
          <w:rFonts w:eastAsia="+mn-ea"/>
          <w:kern w:val="24"/>
          <w:sz w:val="28"/>
          <w:szCs w:val="28"/>
        </w:rPr>
        <w:t>прозрачночть</w:t>
      </w:r>
      <w:proofErr w:type="spellEnd"/>
      <w:r>
        <w:rPr>
          <w:rFonts w:eastAsia="+mn-ea"/>
          <w:kern w:val="24"/>
          <w:sz w:val="28"/>
          <w:szCs w:val="28"/>
        </w:rPr>
        <w:t xml:space="preserve"> </w:t>
      </w:r>
      <w:r w:rsidR="000664D0" w:rsidRPr="00B033F0">
        <w:rPr>
          <w:rFonts w:eastAsia="+mn-ea"/>
          <w:kern w:val="24"/>
          <w:sz w:val="28"/>
          <w:szCs w:val="28"/>
        </w:rPr>
        <w:t xml:space="preserve"> (отсутствие сложных решений)</w:t>
      </w:r>
      <w:r>
        <w:rPr>
          <w:rFonts w:eastAsia="+mn-ea"/>
          <w:kern w:val="24"/>
          <w:sz w:val="28"/>
          <w:szCs w:val="28"/>
        </w:rPr>
        <w:t>.</w:t>
      </w:r>
    </w:p>
    <w:p w:rsidR="000664D0" w:rsidRPr="00B033F0" w:rsidRDefault="00B033F0" w:rsidP="00B033F0">
      <w:pPr>
        <w:jc w:val="both"/>
        <w:rPr>
          <w:color w:val="F9F9F9"/>
          <w:sz w:val="28"/>
          <w:szCs w:val="28"/>
        </w:rPr>
      </w:pPr>
      <w:r w:rsidRPr="00B033F0">
        <w:rPr>
          <w:rFonts w:eastAsia="+mn-ea"/>
          <w:kern w:val="24"/>
          <w:sz w:val="28"/>
          <w:szCs w:val="28"/>
        </w:rPr>
        <w:t xml:space="preserve">  </w:t>
      </w:r>
      <w:proofErr w:type="gramStart"/>
      <w:r w:rsidRPr="00B033F0">
        <w:rPr>
          <w:rFonts w:eastAsia="+mn-ea"/>
          <w:kern w:val="24"/>
          <w:sz w:val="28"/>
          <w:szCs w:val="28"/>
        </w:rPr>
        <w:t>Факторы, влияющие на нашу жизнь в современное время:</w:t>
      </w:r>
      <w:r w:rsidRPr="00B033F0">
        <w:rPr>
          <w:rFonts w:ascii="Cambria" w:eastAsia="+mn-ea" w:hAnsi="Cambria" w:cs="+mn-cs"/>
          <w:color w:val="FFFFFF"/>
          <w:kern w:val="24"/>
          <w:sz w:val="52"/>
          <w:szCs w:val="52"/>
        </w:rPr>
        <w:t xml:space="preserve"> </w:t>
      </w:r>
      <w:r w:rsidRPr="00B033F0">
        <w:rPr>
          <w:rFonts w:eastAsia="+mn-ea"/>
          <w:kern w:val="24"/>
          <w:sz w:val="28"/>
          <w:szCs w:val="28"/>
        </w:rPr>
        <w:t>рост тревожности, одиночества и депрессий, осторожность в обращении с людьми и продуктами, ограничение передвижения даже внутри страны, отсюда  развитие внутреннего, в том числе  сельского  туризма, вовлечение населения и создание рабочих  мест, организация удаленных рабочих мест</w:t>
      </w:r>
      <w:r w:rsidRPr="00B033F0">
        <w:rPr>
          <w:sz w:val="28"/>
          <w:szCs w:val="28"/>
        </w:rPr>
        <w:t>, р</w:t>
      </w:r>
      <w:r w:rsidRPr="00B033F0">
        <w:rPr>
          <w:rFonts w:eastAsia="+mn-ea"/>
          <w:kern w:val="24"/>
          <w:sz w:val="28"/>
          <w:szCs w:val="28"/>
        </w:rPr>
        <w:t>ост напряженности и конфликтов</w:t>
      </w:r>
      <w:r w:rsidRPr="00B033F0">
        <w:rPr>
          <w:sz w:val="28"/>
          <w:szCs w:val="28"/>
        </w:rPr>
        <w:t>, б</w:t>
      </w:r>
      <w:r w:rsidRPr="00B033F0">
        <w:rPr>
          <w:rFonts w:eastAsia="+mn-ea"/>
          <w:kern w:val="24"/>
          <w:sz w:val="28"/>
          <w:szCs w:val="28"/>
        </w:rPr>
        <w:t>еспрецедентный уровень безработицы</w:t>
      </w:r>
      <w:r w:rsidRPr="00B033F0">
        <w:rPr>
          <w:sz w:val="28"/>
          <w:szCs w:val="28"/>
        </w:rPr>
        <w:t>, д</w:t>
      </w:r>
      <w:r w:rsidRPr="00B033F0">
        <w:rPr>
          <w:rFonts w:eastAsia="+mn-ea"/>
          <w:kern w:val="24"/>
          <w:sz w:val="28"/>
          <w:szCs w:val="28"/>
        </w:rPr>
        <w:t>оставка на дом любых товаров, альтернативные виды бизнеса</w:t>
      </w:r>
      <w:r w:rsidRPr="00B033F0">
        <w:rPr>
          <w:sz w:val="28"/>
          <w:szCs w:val="28"/>
        </w:rPr>
        <w:t>, о</w:t>
      </w:r>
      <w:r w:rsidRPr="00B033F0">
        <w:rPr>
          <w:rFonts w:eastAsia="+mn-ea"/>
          <w:kern w:val="24"/>
          <w:sz w:val="28"/>
          <w:szCs w:val="28"/>
        </w:rPr>
        <w:t>граничение контактов</w:t>
      </w:r>
      <w:proofErr w:type="gramEnd"/>
      <w:r w:rsidRPr="00B033F0">
        <w:rPr>
          <w:rFonts w:eastAsia="+mn-ea"/>
          <w:kern w:val="24"/>
          <w:sz w:val="28"/>
          <w:szCs w:val="28"/>
        </w:rPr>
        <w:t xml:space="preserve"> с пожилыми людьми</w:t>
      </w:r>
      <w:r w:rsidRPr="00B033F0">
        <w:rPr>
          <w:sz w:val="28"/>
          <w:szCs w:val="28"/>
        </w:rPr>
        <w:t>, л</w:t>
      </w:r>
      <w:r w:rsidRPr="00B033F0">
        <w:rPr>
          <w:rFonts w:eastAsia="+mn-ea"/>
          <w:kern w:val="24"/>
          <w:sz w:val="28"/>
          <w:szCs w:val="28"/>
        </w:rPr>
        <w:t>ичность не ограничивается работой</w:t>
      </w:r>
      <w:r w:rsidRPr="00B033F0">
        <w:rPr>
          <w:sz w:val="28"/>
          <w:szCs w:val="28"/>
        </w:rPr>
        <w:t>, ц</w:t>
      </w:r>
      <w:r w:rsidRPr="00B033F0">
        <w:rPr>
          <w:rFonts w:eastAsia="+mn-ea"/>
          <w:kern w:val="24"/>
          <w:sz w:val="28"/>
          <w:szCs w:val="28"/>
        </w:rPr>
        <w:t xml:space="preserve">енность подтвержденного иммунитета (сохранение здоровья и популяризация ЗОЖ). </w:t>
      </w:r>
      <w:proofErr w:type="gramStart"/>
      <w:r w:rsidRPr="00B033F0">
        <w:rPr>
          <w:rFonts w:eastAsia="+mn-ea"/>
          <w:kern w:val="24"/>
          <w:sz w:val="28"/>
          <w:szCs w:val="28"/>
        </w:rPr>
        <w:t>Учитывая эти факторы мы хотим  принести знания</w:t>
      </w:r>
      <w:proofErr w:type="gramEnd"/>
      <w:r w:rsidRPr="00B033F0">
        <w:rPr>
          <w:rFonts w:eastAsia="+mn-ea"/>
          <w:kern w:val="24"/>
          <w:sz w:val="28"/>
          <w:szCs w:val="28"/>
        </w:rPr>
        <w:t xml:space="preserve"> туда, откуда принято уезжать…</w:t>
      </w:r>
      <w:r w:rsidR="000664D0" w:rsidRPr="00B033F0">
        <w:rPr>
          <w:rFonts w:eastAsia="+mn-ea"/>
          <w:color w:val="FFFFFF"/>
          <w:kern w:val="24"/>
          <w:sz w:val="28"/>
          <w:szCs w:val="28"/>
        </w:rPr>
        <w:t>Проект, создающий общественное благо</w:t>
      </w:r>
    </w:p>
    <w:p w:rsidR="000664D0" w:rsidRPr="000664D0" w:rsidRDefault="000664D0" w:rsidP="00B033F0">
      <w:pPr>
        <w:jc w:val="both"/>
        <w:rPr>
          <w:sz w:val="52"/>
        </w:rPr>
      </w:pPr>
    </w:p>
    <w:p w:rsidR="000664D0" w:rsidRDefault="000664D0" w:rsidP="00B033F0">
      <w:pPr>
        <w:rPr>
          <w:sz w:val="36"/>
          <w:szCs w:val="36"/>
        </w:rPr>
      </w:pPr>
    </w:p>
    <w:p w:rsidR="00DC392D" w:rsidRPr="00DC392D" w:rsidRDefault="00DC392D" w:rsidP="00DC392D">
      <w:pPr>
        <w:jc w:val="center"/>
        <w:rPr>
          <w:sz w:val="36"/>
          <w:szCs w:val="36"/>
        </w:rPr>
      </w:pPr>
      <w:r w:rsidRPr="00DC392D">
        <w:rPr>
          <w:sz w:val="36"/>
          <w:szCs w:val="36"/>
        </w:rPr>
        <w:t>Паспорт проекта</w:t>
      </w:r>
    </w:p>
    <w:p w:rsidR="00DC392D" w:rsidRPr="00DC392D" w:rsidRDefault="00DC392D" w:rsidP="00DC392D">
      <w:pPr>
        <w:rPr>
          <w:sz w:val="28"/>
          <w:szCs w:val="28"/>
        </w:rPr>
      </w:pPr>
    </w:p>
    <w:tbl>
      <w:tblPr>
        <w:tblW w:w="988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80" w:firstRow="0" w:lastRow="0" w:firstColumn="1" w:lastColumn="0" w:noHBand="1" w:noVBand="1"/>
      </w:tblPr>
      <w:tblGrid>
        <w:gridCol w:w="4219"/>
        <w:gridCol w:w="5670"/>
      </w:tblGrid>
      <w:tr w:rsidR="00DC392D" w:rsidRPr="00DC392D" w:rsidTr="00DC392D">
        <w:trPr>
          <w:trHeight w:val="397"/>
        </w:trPr>
        <w:tc>
          <w:tcPr>
            <w:tcW w:w="4219" w:type="dxa"/>
            <w:shd w:val="clear" w:color="auto" w:fill="auto"/>
            <w:vAlign w:val="center"/>
          </w:tcPr>
          <w:p w:rsidR="00DC392D" w:rsidRPr="00DC392D" w:rsidRDefault="00DC392D" w:rsidP="00DC392D">
            <w:pPr>
              <w:rPr>
                <w:sz w:val="28"/>
                <w:szCs w:val="20"/>
              </w:rPr>
            </w:pPr>
            <w:r w:rsidRPr="00DC392D">
              <w:rPr>
                <w:sz w:val="28"/>
                <w:szCs w:val="20"/>
              </w:rPr>
              <w:t xml:space="preserve">Наименование проекта (полное): 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DC392D" w:rsidRPr="00DC392D" w:rsidRDefault="00DC392D" w:rsidP="00DC392D">
            <w:pPr>
              <w:spacing w:after="160" w:line="259" w:lineRule="auto"/>
              <w:jc w:val="both"/>
              <w:rPr>
                <w:sz w:val="28"/>
                <w:szCs w:val="28"/>
              </w:rPr>
            </w:pPr>
            <w:r w:rsidRPr="00DC392D">
              <w:rPr>
                <w:sz w:val="28"/>
                <w:szCs w:val="28"/>
              </w:rPr>
              <w:t>Вовлечение жителей сельского поселения Аргада в реализацию социальных  проектов</w:t>
            </w:r>
          </w:p>
        </w:tc>
      </w:tr>
      <w:tr w:rsidR="00DC392D" w:rsidRPr="00DC392D" w:rsidTr="00DC392D">
        <w:trPr>
          <w:trHeight w:val="397"/>
        </w:trPr>
        <w:tc>
          <w:tcPr>
            <w:tcW w:w="4219" w:type="dxa"/>
            <w:shd w:val="clear" w:color="auto" w:fill="auto"/>
            <w:vAlign w:val="center"/>
          </w:tcPr>
          <w:p w:rsidR="00DC392D" w:rsidRPr="00DC392D" w:rsidRDefault="00DC392D" w:rsidP="00DC392D">
            <w:pPr>
              <w:rPr>
                <w:sz w:val="28"/>
                <w:szCs w:val="20"/>
              </w:rPr>
            </w:pPr>
            <w:r w:rsidRPr="00DC392D">
              <w:rPr>
                <w:sz w:val="28"/>
                <w:szCs w:val="20"/>
              </w:rPr>
              <w:t>Наименование проекта (сокращенное):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DC392D" w:rsidRPr="00DC392D" w:rsidRDefault="00DC392D" w:rsidP="00DC39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 поисках кода здоровья»</w:t>
            </w:r>
          </w:p>
        </w:tc>
      </w:tr>
      <w:tr w:rsidR="00DC392D" w:rsidRPr="00DC392D" w:rsidTr="00DC392D">
        <w:trPr>
          <w:trHeight w:val="261"/>
        </w:trPr>
        <w:tc>
          <w:tcPr>
            <w:tcW w:w="4219" w:type="dxa"/>
            <w:shd w:val="clear" w:color="auto" w:fill="auto"/>
            <w:vAlign w:val="center"/>
          </w:tcPr>
          <w:p w:rsidR="00DC392D" w:rsidRPr="00DC392D" w:rsidRDefault="00DC392D" w:rsidP="00DC392D">
            <w:pPr>
              <w:rPr>
                <w:sz w:val="28"/>
                <w:szCs w:val="28"/>
              </w:rPr>
            </w:pPr>
            <w:r w:rsidRPr="00DC392D">
              <w:rPr>
                <w:sz w:val="28"/>
                <w:szCs w:val="28"/>
              </w:rPr>
              <w:t xml:space="preserve">Инициатор </w:t>
            </w:r>
            <w:r>
              <w:rPr>
                <w:sz w:val="28"/>
                <w:szCs w:val="28"/>
              </w:rPr>
              <w:t xml:space="preserve"> </w:t>
            </w:r>
            <w:r w:rsidRPr="00DC392D">
              <w:rPr>
                <w:sz w:val="28"/>
                <w:szCs w:val="28"/>
              </w:rPr>
              <w:t>Проекта</w:t>
            </w:r>
          </w:p>
          <w:p w:rsidR="00DC392D" w:rsidRPr="00DC392D" w:rsidRDefault="00DC392D" w:rsidP="00DC392D">
            <w:pPr>
              <w:rPr>
                <w:sz w:val="28"/>
                <w:szCs w:val="28"/>
              </w:rPr>
            </w:pPr>
            <w:r w:rsidRPr="00DC392D">
              <w:rPr>
                <w:rFonts w:eastAsia="Calibri"/>
                <w:sz w:val="28"/>
                <w:szCs w:val="28"/>
              </w:rPr>
              <w:t>Указать Фамилию, Имя, Отчество, должность Инициатора проекта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DC392D" w:rsidRPr="00DC392D" w:rsidRDefault="00DC392D" w:rsidP="00DC392D">
            <w:pPr>
              <w:rPr>
                <w:sz w:val="28"/>
                <w:szCs w:val="28"/>
              </w:rPr>
            </w:pPr>
            <w:r w:rsidRPr="00DC392D">
              <w:rPr>
                <w:sz w:val="28"/>
                <w:szCs w:val="28"/>
              </w:rPr>
              <w:t>Цыремпилова Цымжидма Дулмацыреновна</w:t>
            </w:r>
            <w:r>
              <w:rPr>
                <w:sz w:val="28"/>
                <w:szCs w:val="28"/>
              </w:rPr>
              <w:t>, специалист по работе с населением администрации сельского поселения «Аргада», председатель ТОС  «Базинское»</w:t>
            </w:r>
          </w:p>
        </w:tc>
      </w:tr>
      <w:tr w:rsidR="00DC392D" w:rsidRPr="00DC392D" w:rsidTr="00DC392D">
        <w:trPr>
          <w:trHeight w:val="261"/>
        </w:trPr>
        <w:tc>
          <w:tcPr>
            <w:tcW w:w="4219" w:type="dxa"/>
            <w:shd w:val="clear" w:color="auto" w:fill="auto"/>
            <w:vAlign w:val="center"/>
          </w:tcPr>
          <w:p w:rsidR="00DC392D" w:rsidRPr="00DC392D" w:rsidRDefault="00DC392D" w:rsidP="00DC392D">
            <w:pPr>
              <w:rPr>
                <w:sz w:val="28"/>
                <w:szCs w:val="28"/>
              </w:rPr>
            </w:pPr>
            <w:r w:rsidRPr="00DC392D">
              <w:rPr>
                <w:sz w:val="28"/>
                <w:szCs w:val="28"/>
              </w:rPr>
              <w:t>Заказчик Проекта</w:t>
            </w:r>
          </w:p>
          <w:p w:rsidR="00DC392D" w:rsidRPr="00DC392D" w:rsidRDefault="00DC392D" w:rsidP="00DC392D">
            <w:pPr>
              <w:rPr>
                <w:sz w:val="28"/>
                <w:szCs w:val="28"/>
              </w:rPr>
            </w:pPr>
            <w:r w:rsidRPr="00DC392D">
              <w:rPr>
                <w:rFonts w:eastAsia="Calibri"/>
                <w:sz w:val="28"/>
                <w:szCs w:val="28"/>
              </w:rPr>
              <w:t>Указать Фамилию, Имя, Отчество, должность Заказчика проекта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DC392D" w:rsidRPr="00DC392D" w:rsidRDefault="00DC392D" w:rsidP="00DC392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Дондупов Батор Батомунхоевич, </w:t>
            </w:r>
            <w:proofErr w:type="spellStart"/>
            <w:r>
              <w:rPr>
                <w:rFonts w:eastAsia="Calibri"/>
                <w:sz w:val="28"/>
                <w:szCs w:val="28"/>
              </w:rPr>
              <w:t>и.о</w:t>
            </w:r>
            <w:proofErr w:type="gramStart"/>
            <w:r>
              <w:rPr>
                <w:rFonts w:eastAsia="Calibri"/>
                <w:sz w:val="28"/>
                <w:szCs w:val="28"/>
              </w:rPr>
              <w:t>.г</w:t>
            </w:r>
            <w:proofErr w:type="gramEnd"/>
            <w:r>
              <w:rPr>
                <w:rFonts w:eastAsia="Calibri"/>
                <w:sz w:val="28"/>
                <w:szCs w:val="28"/>
              </w:rPr>
              <w:t>лавы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муниципального образования  сельское поселение «Аргада»</w:t>
            </w:r>
          </w:p>
        </w:tc>
      </w:tr>
      <w:tr w:rsidR="00DC392D" w:rsidRPr="00DC392D" w:rsidTr="00DC392D">
        <w:trPr>
          <w:trHeight w:val="677"/>
        </w:trPr>
        <w:tc>
          <w:tcPr>
            <w:tcW w:w="4219" w:type="dxa"/>
            <w:shd w:val="clear" w:color="auto" w:fill="auto"/>
            <w:vAlign w:val="center"/>
          </w:tcPr>
          <w:p w:rsidR="00DC392D" w:rsidRPr="00DC392D" w:rsidRDefault="00DC392D" w:rsidP="00DC392D">
            <w:pPr>
              <w:rPr>
                <w:sz w:val="28"/>
                <w:szCs w:val="28"/>
              </w:rPr>
            </w:pPr>
            <w:r w:rsidRPr="00DC392D">
              <w:rPr>
                <w:sz w:val="28"/>
                <w:szCs w:val="28"/>
              </w:rPr>
              <w:t>Куратор Проекта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DC392D" w:rsidRPr="00DC392D" w:rsidRDefault="00DC392D" w:rsidP="00DC392D">
            <w:pPr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Дондупов Батор Батомунхоевич</w:t>
            </w:r>
          </w:p>
        </w:tc>
      </w:tr>
      <w:tr w:rsidR="00DC392D" w:rsidRPr="00DC392D" w:rsidTr="00DC392D">
        <w:trPr>
          <w:trHeight w:val="621"/>
        </w:trPr>
        <w:tc>
          <w:tcPr>
            <w:tcW w:w="42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392D" w:rsidRPr="00DC392D" w:rsidRDefault="00DC392D" w:rsidP="00DC392D">
            <w:pPr>
              <w:rPr>
                <w:sz w:val="28"/>
                <w:szCs w:val="28"/>
              </w:rPr>
            </w:pPr>
            <w:r w:rsidRPr="00DC392D">
              <w:rPr>
                <w:sz w:val="28"/>
                <w:szCs w:val="28"/>
              </w:rPr>
              <w:t>Руководитель Проекта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392D" w:rsidRPr="00DC392D" w:rsidRDefault="00DC392D" w:rsidP="00DC392D">
            <w:pPr>
              <w:rPr>
                <w:sz w:val="28"/>
                <w:szCs w:val="28"/>
              </w:rPr>
            </w:pPr>
            <w:r w:rsidRPr="00DC392D">
              <w:rPr>
                <w:sz w:val="28"/>
                <w:szCs w:val="28"/>
              </w:rPr>
              <w:t>Цыремпилова Цымжидма Дулмацыреновна</w:t>
            </w:r>
          </w:p>
        </w:tc>
      </w:tr>
      <w:tr w:rsidR="00DC392D" w:rsidRPr="00DC392D" w:rsidTr="00DC392D">
        <w:trPr>
          <w:trHeight w:val="621"/>
        </w:trPr>
        <w:tc>
          <w:tcPr>
            <w:tcW w:w="42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392D" w:rsidRPr="00DC392D" w:rsidRDefault="00DC392D" w:rsidP="00DC392D">
            <w:pPr>
              <w:rPr>
                <w:sz w:val="28"/>
                <w:szCs w:val="28"/>
              </w:rPr>
            </w:pPr>
            <w:r w:rsidRPr="00DC392D">
              <w:rPr>
                <w:sz w:val="28"/>
                <w:szCs w:val="28"/>
              </w:rPr>
              <w:t>Администратор Проекта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392D" w:rsidRPr="00DC392D" w:rsidRDefault="00DC392D" w:rsidP="00DC392D">
            <w:pPr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Раднаева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Дашима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Эрдыниевна</w:t>
            </w:r>
            <w:proofErr w:type="spellEnd"/>
          </w:p>
        </w:tc>
      </w:tr>
      <w:tr w:rsidR="00DC392D" w:rsidRPr="00DC392D" w:rsidTr="00DC392D">
        <w:trPr>
          <w:trHeight w:val="621"/>
        </w:trPr>
        <w:tc>
          <w:tcPr>
            <w:tcW w:w="42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392D" w:rsidRPr="00DC392D" w:rsidRDefault="00DC392D" w:rsidP="00DC392D">
            <w:pPr>
              <w:rPr>
                <w:sz w:val="28"/>
                <w:szCs w:val="28"/>
              </w:rPr>
            </w:pPr>
            <w:r w:rsidRPr="00DC392D">
              <w:rPr>
                <w:sz w:val="28"/>
                <w:szCs w:val="28"/>
              </w:rPr>
              <w:t xml:space="preserve">Разработчик паспорта проекта 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392D" w:rsidRPr="00DC392D" w:rsidRDefault="00DC392D" w:rsidP="00DC392D">
            <w:pPr>
              <w:rPr>
                <w:rFonts w:eastAsia="Calibri"/>
                <w:sz w:val="28"/>
                <w:szCs w:val="28"/>
              </w:rPr>
            </w:pPr>
            <w:r w:rsidRPr="00DC392D">
              <w:rPr>
                <w:sz w:val="28"/>
                <w:szCs w:val="28"/>
              </w:rPr>
              <w:t>Цыремпилова Цымжидма Дулмацыреновна</w:t>
            </w:r>
          </w:p>
        </w:tc>
      </w:tr>
      <w:tr w:rsidR="00DC392D" w:rsidRPr="00DC392D" w:rsidTr="00DC392D">
        <w:trPr>
          <w:trHeight w:val="72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92D" w:rsidRPr="00DC392D" w:rsidRDefault="00DC392D" w:rsidP="00DC392D">
            <w:pPr>
              <w:rPr>
                <w:sz w:val="28"/>
                <w:szCs w:val="28"/>
              </w:rPr>
            </w:pPr>
            <w:r w:rsidRPr="00DC392D">
              <w:rPr>
                <w:sz w:val="28"/>
                <w:szCs w:val="28"/>
              </w:rPr>
              <w:t>Участники Проекта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92D" w:rsidRPr="00DC392D" w:rsidRDefault="00DC392D" w:rsidP="00DC39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Жители сельского поселения «Аргада»</w:t>
            </w:r>
          </w:p>
        </w:tc>
      </w:tr>
      <w:tr w:rsidR="00DC392D" w:rsidRPr="00DC392D" w:rsidTr="00DC392D">
        <w:trPr>
          <w:trHeight w:val="72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92D" w:rsidRPr="00DC392D" w:rsidRDefault="00DC392D" w:rsidP="00DC392D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92D" w:rsidRPr="00DC392D" w:rsidRDefault="00DC392D" w:rsidP="00DC39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Подростки от 13 до 17 лет</w:t>
            </w:r>
          </w:p>
        </w:tc>
      </w:tr>
      <w:tr w:rsidR="00DC392D" w:rsidRPr="00DC392D" w:rsidTr="00DC392D">
        <w:trPr>
          <w:trHeight w:val="72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92D" w:rsidRPr="00DC392D" w:rsidRDefault="00DC392D" w:rsidP="00DC392D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92D" w:rsidRPr="00DC392D" w:rsidRDefault="00DC392D" w:rsidP="00DC39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Молодежь от 18 до 30 лет</w:t>
            </w:r>
          </w:p>
        </w:tc>
      </w:tr>
      <w:tr w:rsidR="00DC392D" w:rsidRPr="00DC392D" w:rsidTr="00DC392D">
        <w:trPr>
          <w:trHeight w:val="72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92D" w:rsidRPr="00DC392D" w:rsidRDefault="00DC392D" w:rsidP="00DC392D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92D" w:rsidRDefault="00DC392D" w:rsidP="00DC39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Пенсионеры от 50 лет (женщины)</w:t>
            </w:r>
          </w:p>
          <w:p w:rsidR="00DC392D" w:rsidRPr="00DC392D" w:rsidRDefault="00DC392D" w:rsidP="00DC39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от 55 (мужчины)</w:t>
            </w:r>
          </w:p>
        </w:tc>
      </w:tr>
      <w:tr w:rsidR="00DC392D" w:rsidRPr="00DC392D" w:rsidTr="00DC392D">
        <w:trPr>
          <w:trHeight w:val="72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92D" w:rsidRPr="00DC392D" w:rsidRDefault="00DC392D" w:rsidP="00DC392D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92D" w:rsidRPr="00DC392D" w:rsidRDefault="00DC392D" w:rsidP="00DC39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Трудоспособное население (временно не </w:t>
            </w:r>
            <w:proofErr w:type="gramStart"/>
            <w:r>
              <w:rPr>
                <w:sz w:val="28"/>
                <w:szCs w:val="28"/>
              </w:rPr>
              <w:t>работающие</w:t>
            </w:r>
            <w:proofErr w:type="gramEnd"/>
            <w:r>
              <w:rPr>
                <w:sz w:val="28"/>
                <w:szCs w:val="28"/>
              </w:rPr>
              <w:t>)</w:t>
            </w:r>
          </w:p>
        </w:tc>
      </w:tr>
      <w:tr w:rsidR="00DC392D" w:rsidRPr="00DC392D" w:rsidTr="00DC392D">
        <w:trPr>
          <w:trHeight w:val="72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92D" w:rsidRPr="00DC392D" w:rsidRDefault="00DC392D" w:rsidP="00DC392D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92D" w:rsidRPr="00DC392D" w:rsidRDefault="006A42C9" w:rsidP="00DC39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территориальных общественных самоуправлений</w:t>
            </w:r>
          </w:p>
        </w:tc>
      </w:tr>
    </w:tbl>
    <w:p w:rsidR="00DC392D" w:rsidRPr="00DC392D" w:rsidRDefault="00DC392D" w:rsidP="00DC392D">
      <w:pPr>
        <w:spacing w:after="160" w:line="259" w:lineRule="auto"/>
        <w:rPr>
          <w:sz w:val="20"/>
          <w:szCs w:val="20"/>
        </w:rPr>
      </w:pPr>
      <w:r w:rsidRPr="00DC392D">
        <w:rPr>
          <w:sz w:val="20"/>
          <w:szCs w:val="20"/>
        </w:rPr>
        <w:br w:type="page"/>
      </w:r>
    </w:p>
    <w:p w:rsidR="00DC392D" w:rsidRPr="00DC392D" w:rsidRDefault="00DC392D" w:rsidP="00DC392D">
      <w:pPr>
        <w:rPr>
          <w:sz w:val="20"/>
          <w:szCs w:val="20"/>
        </w:rPr>
      </w:pPr>
    </w:p>
    <w:p w:rsidR="00DC392D" w:rsidRPr="00DC392D" w:rsidRDefault="00DC392D" w:rsidP="00D8384C">
      <w:pPr>
        <w:jc w:val="center"/>
        <w:rPr>
          <w:b/>
          <w:sz w:val="28"/>
          <w:szCs w:val="28"/>
        </w:rPr>
      </w:pPr>
      <w:r w:rsidRPr="00DC392D">
        <w:rPr>
          <w:b/>
          <w:sz w:val="28"/>
          <w:szCs w:val="28"/>
        </w:rPr>
        <w:t>РЕЗЮМЕ ПРОЕКТА</w:t>
      </w:r>
    </w:p>
    <w:p w:rsidR="006A42C9" w:rsidRDefault="006A42C9" w:rsidP="00DC392D">
      <w:pPr>
        <w:jc w:val="center"/>
        <w:rPr>
          <w:sz w:val="28"/>
          <w:szCs w:val="28"/>
          <w:u w:val="single"/>
        </w:rPr>
      </w:pPr>
      <w:r w:rsidRPr="006A42C9">
        <w:rPr>
          <w:sz w:val="28"/>
          <w:szCs w:val="28"/>
        </w:rPr>
        <w:t xml:space="preserve"> </w:t>
      </w:r>
      <w:r w:rsidRPr="006A42C9">
        <w:rPr>
          <w:sz w:val="28"/>
          <w:szCs w:val="28"/>
          <w:u w:val="single"/>
        </w:rPr>
        <w:t xml:space="preserve">Вовлечение жителей сельского поселения Аргада </w:t>
      </w:r>
    </w:p>
    <w:p w:rsidR="006A42C9" w:rsidRPr="006A42C9" w:rsidRDefault="006A42C9" w:rsidP="00DC392D">
      <w:pPr>
        <w:jc w:val="center"/>
        <w:rPr>
          <w:b/>
          <w:sz w:val="28"/>
          <w:szCs w:val="28"/>
          <w:u w:val="single"/>
        </w:rPr>
      </w:pPr>
      <w:r w:rsidRPr="006A42C9">
        <w:rPr>
          <w:sz w:val="28"/>
          <w:szCs w:val="28"/>
          <w:u w:val="single"/>
        </w:rPr>
        <w:t>в реализацию социальных  проектов</w:t>
      </w:r>
      <w:r w:rsidRPr="006A42C9">
        <w:rPr>
          <w:b/>
          <w:sz w:val="28"/>
          <w:szCs w:val="28"/>
          <w:u w:val="single"/>
        </w:rPr>
        <w:t xml:space="preserve"> </w:t>
      </w:r>
    </w:p>
    <w:p w:rsidR="00DC392D" w:rsidRPr="00DC392D" w:rsidRDefault="00DC392D" w:rsidP="00D8384C">
      <w:pPr>
        <w:jc w:val="center"/>
        <w:rPr>
          <w:sz w:val="20"/>
          <w:szCs w:val="20"/>
        </w:rPr>
      </w:pPr>
      <w:r w:rsidRPr="00DC392D">
        <w:rPr>
          <w:sz w:val="20"/>
          <w:szCs w:val="20"/>
        </w:rPr>
        <w:t>Полное наименование проекта</w:t>
      </w:r>
    </w:p>
    <w:p w:rsidR="00DC392D" w:rsidRPr="00DC392D" w:rsidRDefault="00DC392D" w:rsidP="00DC392D">
      <w:pPr>
        <w:rPr>
          <w:sz w:val="20"/>
          <w:szCs w:val="20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80" w:firstRow="0" w:lastRow="0" w:firstColumn="1" w:lastColumn="0" w:noHBand="1" w:noVBand="1"/>
      </w:tblPr>
      <w:tblGrid>
        <w:gridCol w:w="2978"/>
        <w:gridCol w:w="7371"/>
      </w:tblGrid>
      <w:tr w:rsidR="00DC392D" w:rsidRPr="00DC392D" w:rsidTr="00D8384C">
        <w:trPr>
          <w:trHeight w:val="726"/>
        </w:trPr>
        <w:tc>
          <w:tcPr>
            <w:tcW w:w="2978" w:type="dxa"/>
            <w:shd w:val="clear" w:color="auto" w:fill="auto"/>
            <w:vAlign w:val="center"/>
          </w:tcPr>
          <w:p w:rsidR="00DC392D" w:rsidRPr="00DC392D" w:rsidRDefault="00DC392D" w:rsidP="006049E0">
            <w:pPr>
              <w:rPr>
                <w:sz w:val="28"/>
                <w:szCs w:val="28"/>
              </w:rPr>
            </w:pPr>
            <w:r w:rsidRPr="00DC392D">
              <w:rPr>
                <w:sz w:val="28"/>
                <w:szCs w:val="28"/>
              </w:rPr>
              <w:t>Основание для инициирования Проекта</w:t>
            </w:r>
            <w:r w:rsidRPr="00DC392D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A42C9" w:rsidRDefault="006A42C9" w:rsidP="00DC392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Государственная программа «Комплексная развитие сельских территорий» /Постановление  </w:t>
            </w:r>
          </w:p>
          <w:p w:rsidR="00DC392D" w:rsidRPr="00DC392D" w:rsidRDefault="006A42C9" w:rsidP="00DC392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№ 696 от 31.05.2019г.</w:t>
            </w:r>
          </w:p>
        </w:tc>
      </w:tr>
      <w:tr w:rsidR="00DC392D" w:rsidRPr="00DC392D" w:rsidTr="00D8384C">
        <w:trPr>
          <w:trHeight w:val="726"/>
        </w:trPr>
        <w:tc>
          <w:tcPr>
            <w:tcW w:w="2978" w:type="dxa"/>
            <w:shd w:val="clear" w:color="auto" w:fill="auto"/>
            <w:vAlign w:val="center"/>
          </w:tcPr>
          <w:p w:rsidR="00DC392D" w:rsidRPr="00DC392D" w:rsidRDefault="00DC392D" w:rsidP="00DC392D">
            <w:pPr>
              <w:rPr>
                <w:sz w:val="28"/>
                <w:szCs w:val="28"/>
              </w:rPr>
            </w:pPr>
            <w:r w:rsidRPr="00DC392D">
              <w:rPr>
                <w:sz w:val="28"/>
                <w:szCs w:val="28"/>
              </w:rPr>
              <w:t>Предпосылки проект</w:t>
            </w:r>
            <w:r w:rsidR="006049E0">
              <w:rPr>
                <w:sz w:val="28"/>
                <w:szCs w:val="28"/>
              </w:rPr>
              <w:t>а, актуальность, проблемы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DC392D" w:rsidRPr="00DC392D" w:rsidRDefault="00D550F0" w:rsidP="00D550F0">
            <w:pPr>
              <w:jc w:val="both"/>
              <w:rPr>
                <w:rFonts w:eastAsia="Calibri"/>
                <w:sz w:val="28"/>
                <w:szCs w:val="28"/>
              </w:rPr>
            </w:pPr>
            <w:r w:rsidRPr="00D550F0">
              <w:rPr>
                <w:color w:val="333333"/>
                <w:sz w:val="28"/>
                <w:szCs w:val="28"/>
              </w:rPr>
              <w:t xml:space="preserve">В настоящее время на территории сельского поселения наблюдается высокий процент заболеваемости ОРВИ, гриппом, астмой, аллергическими и кожными заболеваниями, существует </w:t>
            </w:r>
            <w:r w:rsidR="003F5134">
              <w:rPr>
                <w:color w:val="333333"/>
                <w:sz w:val="28"/>
                <w:szCs w:val="28"/>
              </w:rPr>
              <w:t>повсеместная угроза новой корона</w:t>
            </w:r>
            <w:r w:rsidRPr="00D550F0">
              <w:rPr>
                <w:color w:val="333333"/>
                <w:sz w:val="28"/>
                <w:szCs w:val="28"/>
              </w:rPr>
              <w:t xml:space="preserve">вирусной инфекции. </w:t>
            </w:r>
            <w:r>
              <w:rPr>
                <w:color w:val="333333"/>
                <w:sz w:val="28"/>
                <w:szCs w:val="28"/>
              </w:rPr>
              <w:t>У</w:t>
            </w:r>
            <w:r w:rsidRPr="00D550F0">
              <w:rPr>
                <w:color w:val="333333"/>
                <w:sz w:val="28"/>
                <w:szCs w:val="28"/>
              </w:rPr>
              <w:t xml:space="preserve"> многих подростков есть проблема в</w:t>
            </w:r>
            <w:r>
              <w:rPr>
                <w:color w:val="333333"/>
                <w:sz w:val="28"/>
                <w:szCs w:val="28"/>
              </w:rPr>
              <w:t>ысокого уровня тревожности</w:t>
            </w:r>
            <w:r w:rsidRPr="00D550F0">
              <w:rPr>
                <w:color w:val="333333"/>
                <w:sz w:val="28"/>
                <w:szCs w:val="28"/>
              </w:rPr>
              <w:t xml:space="preserve">. Занятия по валянию шерсти, крашению шерсти, с использованием природных красителей психологически положительно влияют на психическое состояние человека, улучшая эмоциональное состояние и </w:t>
            </w:r>
            <w:proofErr w:type="gramStart"/>
            <w:r w:rsidRPr="00D550F0">
              <w:rPr>
                <w:color w:val="333333"/>
                <w:sz w:val="28"/>
                <w:szCs w:val="28"/>
              </w:rPr>
              <w:t>оказывая терапевтический эффект</w:t>
            </w:r>
            <w:proofErr w:type="gramEnd"/>
            <w:r w:rsidRPr="00D550F0">
              <w:rPr>
                <w:color w:val="333333"/>
                <w:sz w:val="28"/>
                <w:szCs w:val="28"/>
              </w:rPr>
              <w:t xml:space="preserve">. Сохранение самобытных национальных традиций и культуры - внутренняя потребность каждого народа. В настоящее время традиции валяния шерсти утрачиваются все больше. Традиционное занятие жителей нашего сельского поселения - животноводство, овцеводство, количество овец </w:t>
            </w:r>
            <w:r>
              <w:rPr>
                <w:color w:val="333333"/>
                <w:sz w:val="28"/>
                <w:szCs w:val="28"/>
              </w:rPr>
              <w:t>-</w:t>
            </w:r>
            <w:r w:rsidRPr="00D550F0">
              <w:rPr>
                <w:color w:val="333333"/>
                <w:sz w:val="28"/>
                <w:szCs w:val="28"/>
              </w:rPr>
              <w:t>3082 голов. Несмотря на то, что в каждом дворе, ЛПХ содержатся от 15 до 100 овец и стригут в год от 60 до 400 кг</w:t>
            </w:r>
            <w:proofErr w:type="gramStart"/>
            <w:r w:rsidRPr="00D550F0">
              <w:rPr>
                <w:color w:val="333333"/>
                <w:sz w:val="28"/>
                <w:szCs w:val="28"/>
              </w:rPr>
              <w:t>.</w:t>
            </w:r>
            <w:proofErr w:type="gramEnd"/>
            <w:r w:rsidRPr="00D550F0">
              <w:rPr>
                <w:color w:val="333333"/>
                <w:sz w:val="28"/>
                <w:szCs w:val="28"/>
              </w:rPr>
              <w:t xml:space="preserve"> </w:t>
            </w:r>
            <w:proofErr w:type="gramStart"/>
            <w:r w:rsidRPr="00D550F0">
              <w:rPr>
                <w:color w:val="333333"/>
                <w:sz w:val="28"/>
                <w:szCs w:val="28"/>
              </w:rPr>
              <w:t>ш</w:t>
            </w:r>
            <w:proofErr w:type="gramEnd"/>
            <w:r w:rsidRPr="00D550F0">
              <w:rPr>
                <w:color w:val="333333"/>
                <w:sz w:val="28"/>
                <w:szCs w:val="28"/>
              </w:rPr>
              <w:t xml:space="preserve">ерсти, по причине отсутствия знаний, рынка сбыта и территориальной отдаленности, шерсть практически не перерабатывается и просто выбрасывается на свалку тоннами. </w:t>
            </w:r>
          </w:p>
        </w:tc>
      </w:tr>
      <w:tr w:rsidR="00DC392D" w:rsidRPr="00DC392D" w:rsidTr="00D8384C">
        <w:trPr>
          <w:trHeight w:val="726"/>
        </w:trPr>
        <w:tc>
          <w:tcPr>
            <w:tcW w:w="2978" w:type="dxa"/>
            <w:shd w:val="clear" w:color="auto" w:fill="auto"/>
            <w:vAlign w:val="center"/>
          </w:tcPr>
          <w:p w:rsidR="00DC392D" w:rsidRPr="00DC392D" w:rsidRDefault="00DC392D" w:rsidP="006049E0">
            <w:pPr>
              <w:rPr>
                <w:sz w:val="28"/>
                <w:szCs w:val="28"/>
              </w:rPr>
            </w:pPr>
            <w:r w:rsidRPr="00DC392D">
              <w:rPr>
                <w:sz w:val="28"/>
                <w:szCs w:val="28"/>
              </w:rPr>
              <w:t>Концепция проекта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DC392D" w:rsidRPr="00DC392D" w:rsidRDefault="006049E0" w:rsidP="006049E0">
            <w:pPr>
              <w:rPr>
                <w:rFonts w:eastAsia="Calibri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В плане -</w:t>
            </w:r>
            <w:r w:rsidR="00D550F0" w:rsidRPr="00D550F0">
              <w:rPr>
                <w:color w:val="333333"/>
                <w:sz w:val="28"/>
                <w:szCs w:val="28"/>
              </w:rPr>
              <w:t xml:space="preserve"> создан</w:t>
            </w:r>
            <w:r>
              <w:rPr>
                <w:color w:val="333333"/>
                <w:sz w:val="28"/>
                <w:szCs w:val="28"/>
              </w:rPr>
              <w:t xml:space="preserve">ие </w:t>
            </w:r>
            <w:r w:rsidR="00D550F0" w:rsidRPr="00D550F0">
              <w:rPr>
                <w:color w:val="333333"/>
                <w:sz w:val="28"/>
                <w:szCs w:val="28"/>
              </w:rPr>
              <w:t xml:space="preserve"> Клуб</w:t>
            </w:r>
            <w:r>
              <w:rPr>
                <w:color w:val="333333"/>
                <w:sz w:val="28"/>
                <w:szCs w:val="28"/>
              </w:rPr>
              <w:t xml:space="preserve">а, который </w:t>
            </w:r>
            <w:r w:rsidR="00D550F0" w:rsidRPr="00D550F0">
              <w:rPr>
                <w:color w:val="333333"/>
                <w:sz w:val="28"/>
                <w:szCs w:val="28"/>
              </w:rPr>
              <w:t xml:space="preserve"> будет </w:t>
            </w:r>
            <w:r>
              <w:rPr>
                <w:color w:val="333333"/>
                <w:sz w:val="28"/>
                <w:szCs w:val="28"/>
              </w:rPr>
              <w:t xml:space="preserve"> привлекать</w:t>
            </w:r>
            <w:r w:rsidR="00D550F0" w:rsidRPr="00D550F0">
              <w:rPr>
                <w:color w:val="333333"/>
                <w:sz w:val="28"/>
                <w:szCs w:val="28"/>
              </w:rPr>
              <w:t xml:space="preserve"> жителей  к изготовлению экологически чистой, теплой и востребованной продукции из валяной овечьей шерсти (войлока) с использованием бесплатного местного материала, полезной для ношения в наших суровых климатических условиях; возрождение старинной народной технологии и навыков валяния шерсти; создание эксклюзивных сувениров, сопутствующую минимизацию экологических проблем, связанных с тем, что овечья шерсть просто выбрасывается на свалку, нанося большой вред экологии. Живя в условиях Крайнего Севера - длинной, лютой зимы и короткого знойного лета, поневоле задумываешься о сохранении здоровья, о качестве одежды, которую мы носим, насколько она является полезной для здоровья, комфортной и удобной для ношения. Сегодня у нас в сельском поселении мастеров, владеющих традиционными навыками валяния шерсти, практически не </w:t>
            </w:r>
            <w:r w:rsidR="00D550F0" w:rsidRPr="00D550F0">
              <w:rPr>
                <w:color w:val="333333"/>
                <w:sz w:val="28"/>
                <w:szCs w:val="28"/>
              </w:rPr>
              <w:lastRenderedPageBreak/>
              <w:t xml:space="preserve">осталось. Наш </w:t>
            </w:r>
            <w:r>
              <w:rPr>
                <w:color w:val="333333"/>
                <w:sz w:val="28"/>
                <w:szCs w:val="28"/>
              </w:rPr>
              <w:t xml:space="preserve">скромный </w:t>
            </w:r>
            <w:r w:rsidR="00D550F0" w:rsidRPr="00D550F0">
              <w:rPr>
                <w:color w:val="333333"/>
                <w:sz w:val="28"/>
                <w:szCs w:val="28"/>
              </w:rPr>
              <w:t xml:space="preserve">опыт проведения мастер-классов по изготовлению вещей из войлока показал огромный интерес со стороны жителей к этому ремеслу. В ходе реализации проекта планируется укомплектовать помещение и обучить </w:t>
            </w:r>
            <w:r w:rsidR="00D550F0">
              <w:rPr>
                <w:color w:val="333333"/>
                <w:sz w:val="28"/>
                <w:szCs w:val="28"/>
              </w:rPr>
              <w:t xml:space="preserve">жителей </w:t>
            </w:r>
            <w:r w:rsidR="00D550F0" w:rsidRPr="00D550F0">
              <w:rPr>
                <w:color w:val="333333"/>
                <w:sz w:val="28"/>
                <w:szCs w:val="28"/>
              </w:rPr>
              <w:t xml:space="preserve"> валянию шерсти и изготовлению продукции с использованием традиционной бурятской технологии посредством проведения семинаров и интереснейших мастер-классов. </w:t>
            </w:r>
          </w:p>
        </w:tc>
      </w:tr>
      <w:tr w:rsidR="00DC392D" w:rsidRPr="00DC392D" w:rsidTr="00D8384C">
        <w:trPr>
          <w:trHeight w:val="726"/>
        </w:trPr>
        <w:tc>
          <w:tcPr>
            <w:tcW w:w="2978" w:type="dxa"/>
            <w:shd w:val="clear" w:color="auto" w:fill="auto"/>
            <w:vAlign w:val="center"/>
          </w:tcPr>
          <w:p w:rsidR="00DC392D" w:rsidRPr="00DC392D" w:rsidRDefault="00DC392D" w:rsidP="006049E0">
            <w:pPr>
              <w:rPr>
                <w:sz w:val="28"/>
                <w:szCs w:val="28"/>
              </w:rPr>
            </w:pPr>
            <w:r w:rsidRPr="00DC392D">
              <w:rPr>
                <w:sz w:val="28"/>
                <w:szCs w:val="28"/>
              </w:rPr>
              <w:lastRenderedPageBreak/>
              <w:t xml:space="preserve">Цель проекта 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DC392D" w:rsidRPr="00DC392D" w:rsidRDefault="00D550F0" w:rsidP="00D550F0">
            <w:pPr>
              <w:rPr>
                <w:sz w:val="28"/>
                <w:szCs w:val="28"/>
              </w:rPr>
            </w:pPr>
            <w:r w:rsidRPr="00D550F0">
              <w:rPr>
                <w:color w:val="333333"/>
                <w:sz w:val="28"/>
                <w:szCs w:val="28"/>
              </w:rPr>
              <w:t xml:space="preserve">Сохранение здоровья, возрождение и обучение традиционным навыкам валяния шерсти </w:t>
            </w:r>
            <w:r>
              <w:rPr>
                <w:color w:val="333333"/>
                <w:sz w:val="28"/>
                <w:szCs w:val="28"/>
              </w:rPr>
              <w:t>жителей</w:t>
            </w:r>
            <w:r w:rsidRPr="00D550F0">
              <w:rPr>
                <w:color w:val="333333"/>
                <w:sz w:val="28"/>
                <w:szCs w:val="28"/>
              </w:rPr>
              <w:t xml:space="preserve"> сельского поселения "Аргада" Курумканского района Республики Бурятия.</w:t>
            </w:r>
            <w:r w:rsidRPr="00D550F0">
              <w:rPr>
                <w:sz w:val="28"/>
                <w:szCs w:val="28"/>
              </w:rPr>
              <w:t xml:space="preserve"> </w:t>
            </w:r>
          </w:p>
        </w:tc>
      </w:tr>
      <w:tr w:rsidR="00DC392D" w:rsidRPr="00DC392D" w:rsidTr="00D8384C">
        <w:trPr>
          <w:trHeight w:val="726"/>
        </w:trPr>
        <w:tc>
          <w:tcPr>
            <w:tcW w:w="2978" w:type="dxa"/>
            <w:shd w:val="clear" w:color="auto" w:fill="auto"/>
            <w:vAlign w:val="center"/>
          </w:tcPr>
          <w:p w:rsidR="00DC392D" w:rsidRPr="00DC392D" w:rsidRDefault="00DC392D" w:rsidP="00DC392D">
            <w:pPr>
              <w:rPr>
                <w:sz w:val="28"/>
                <w:szCs w:val="28"/>
              </w:rPr>
            </w:pPr>
            <w:r w:rsidRPr="00DC392D">
              <w:rPr>
                <w:sz w:val="28"/>
                <w:szCs w:val="28"/>
              </w:rPr>
              <w:t xml:space="preserve">Задачи проекта 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D550F0" w:rsidRDefault="00D8384C" w:rsidP="006049E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1.</w:t>
            </w:r>
            <w:r w:rsidR="00D550F0">
              <w:rPr>
                <w:rFonts w:eastAsia="Calibri"/>
                <w:sz w:val="28"/>
                <w:szCs w:val="28"/>
                <w:lang w:eastAsia="en-US"/>
              </w:rPr>
              <w:t>И</w:t>
            </w:r>
            <w:r w:rsidR="00D550F0" w:rsidRPr="00D550F0">
              <w:rPr>
                <w:rFonts w:eastAsia="Calibri"/>
                <w:sz w:val="28"/>
                <w:szCs w:val="28"/>
                <w:lang w:eastAsia="en-US"/>
              </w:rPr>
              <w:t xml:space="preserve">зготовление экологически чистой, теплой и востребованной продукции из валяной шерсти с использованием местного материала, полезной для ношения в наших суровых климатических условиях Крайнего Севера; </w:t>
            </w:r>
          </w:p>
          <w:p w:rsidR="00D550F0" w:rsidRDefault="00D550F0" w:rsidP="006049E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2. </w:t>
            </w:r>
            <w:r w:rsidRPr="00D550F0">
              <w:rPr>
                <w:rFonts w:eastAsia="Calibri"/>
                <w:sz w:val="28"/>
                <w:szCs w:val="28"/>
                <w:lang w:eastAsia="en-US"/>
              </w:rPr>
              <w:t xml:space="preserve">возрождение старинной народной технологии валяния шерсти, утраченной в современное время;  развитие  традиционных навыков валяния шерсти;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3. </w:t>
            </w:r>
            <w:r w:rsidRPr="00D550F0">
              <w:rPr>
                <w:rFonts w:eastAsia="Calibri"/>
                <w:sz w:val="28"/>
                <w:szCs w:val="28"/>
                <w:lang w:eastAsia="en-US"/>
              </w:rPr>
              <w:t xml:space="preserve">минимизация экологически проблем, возникающих из-за выбросов на свалку шерсти овец; </w:t>
            </w:r>
          </w:p>
          <w:p w:rsidR="00D550F0" w:rsidRDefault="00D550F0" w:rsidP="006049E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4. </w:t>
            </w:r>
            <w:r w:rsidRPr="00D550F0">
              <w:rPr>
                <w:rFonts w:eastAsia="Calibri"/>
                <w:sz w:val="28"/>
                <w:szCs w:val="28"/>
                <w:lang w:eastAsia="en-US"/>
              </w:rPr>
              <w:t xml:space="preserve">воспитание бережного отношения к продуктам ЛПХ и </w:t>
            </w:r>
            <w:proofErr w:type="gramStart"/>
            <w:r w:rsidRPr="00D550F0">
              <w:rPr>
                <w:rFonts w:eastAsia="Calibri"/>
                <w:sz w:val="28"/>
                <w:szCs w:val="28"/>
                <w:lang w:eastAsia="en-US"/>
              </w:rPr>
              <w:t>К(</w:t>
            </w:r>
            <w:proofErr w:type="gramEnd"/>
            <w:r w:rsidRPr="00D550F0">
              <w:rPr>
                <w:rFonts w:eastAsia="Calibri"/>
                <w:sz w:val="28"/>
                <w:szCs w:val="28"/>
                <w:lang w:eastAsia="en-US"/>
              </w:rPr>
              <w:t xml:space="preserve">Ф)Х; </w:t>
            </w:r>
          </w:p>
          <w:p w:rsidR="00D550F0" w:rsidRDefault="00D550F0" w:rsidP="006049E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5. </w:t>
            </w:r>
            <w:r w:rsidRPr="00D550F0">
              <w:rPr>
                <w:rFonts w:eastAsia="Calibri"/>
                <w:sz w:val="28"/>
                <w:szCs w:val="28"/>
                <w:lang w:eastAsia="en-US"/>
              </w:rPr>
              <w:t xml:space="preserve">создание условий для </w:t>
            </w:r>
            <w:proofErr w:type="spellStart"/>
            <w:r w:rsidRPr="00D550F0">
              <w:rPr>
                <w:rFonts w:eastAsia="Calibri"/>
                <w:sz w:val="28"/>
                <w:szCs w:val="28"/>
                <w:lang w:eastAsia="en-US"/>
              </w:rPr>
              <w:t>самозанятости</w:t>
            </w:r>
            <w:proofErr w:type="spellEnd"/>
            <w:r w:rsidRPr="00D550F0">
              <w:rPr>
                <w:rFonts w:eastAsia="Calibri"/>
                <w:sz w:val="28"/>
                <w:szCs w:val="28"/>
                <w:lang w:eastAsia="en-US"/>
              </w:rPr>
              <w:t xml:space="preserve"> населения СП "Аргада"; </w:t>
            </w:r>
          </w:p>
          <w:p w:rsidR="00DC392D" w:rsidRPr="00DC392D" w:rsidRDefault="00D8384C" w:rsidP="006049E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6.</w:t>
            </w:r>
            <w:r w:rsidR="00D550F0" w:rsidRPr="00D550F0">
              <w:rPr>
                <w:rFonts w:eastAsia="Calibri"/>
                <w:sz w:val="28"/>
                <w:szCs w:val="28"/>
                <w:lang w:eastAsia="en-US"/>
              </w:rPr>
              <w:t>создание эксклюзивных, дизайнерских сувениров, способных занять свое место на рынке сбыта в дальнейшей перспективе.</w:t>
            </w:r>
          </w:p>
        </w:tc>
      </w:tr>
      <w:tr w:rsidR="00DC392D" w:rsidRPr="00DC392D" w:rsidTr="00D8384C">
        <w:trPr>
          <w:trHeight w:val="726"/>
        </w:trPr>
        <w:tc>
          <w:tcPr>
            <w:tcW w:w="2978" w:type="dxa"/>
            <w:shd w:val="clear" w:color="auto" w:fill="auto"/>
            <w:vAlign w:val="center"/>
          </w:tcPr>
          <w:p w:rsidR="00DC392D" w:rsidRPr="00DC392D" w:rsidRDefault="00DC392D" w:rsidP="00DC392D">
            <w:pPr>
              <w:rPr>
                <w:sz w:val="28"/>
                <w:szCs w:val="28"/>
              </w:rPr>
            </w:pPr>
            <w:r w:rsidRPr="00DC392D">
              <w:rPr>
                <w:sz w:val="28"/>
                <w:szCs w:val="28"/>
              </w:rPr>
              <w:t xml:space="preserve">Результат (результаты) проекта 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DC392D" w:rsidRPr="00DC392D" w:rsidRDefault="006049E0" w:rsidP="00D8384C">
            <w:pPr>
              <w:jc w:val="both"/>
              <w:rPr>
                <w:sz w:val="28"/>
                <w:szCs w:val="28"/>
              </w:rPr>
            </w:pPr>
            <w:proofErr w:type="gramStart"/>
            <w:r w:rsidRPr="00D8384C">
              <w:rPr>
                <w:sz w:val="28"/>
                <w:szCs w:val="28"/>
              </w:rPr>
              <w:t xml:space="preserve">Воспитание осознанного отношения к выбору одежды у жителей  через овладение навыками валяния шерсти и изготовления одежды и его </w:t>
            </w:r>
            <w:r w:rsidR="00D8384C" w:rsidRPr="00D8384C">
              <w:rPr>
                <w:sz w:val="28"/>
                <w:szCs w:val="28"/>
              </w:rPr>
              <w:t>элементов</w:t>
            </w:r>
            <w:r w:rsidRPr="00D8384C">
              <w:rPr>
                <w:sz w:val="28"/>
                <w:szCs w:val="28"/>
              </w:rPr>
              <w:t xml:space="preserve">, понимания, что одежда из местных, натуральных материалов может способствовать профилактике кожных и иных заболеваний; развитие у подростков психоэмоциональной устойчивости в результате работы с природными </w:t>
            </w:r>
            <w:r>
              <w:rPr>
                <w:color w:val="333333"/>
                <w:sz w:val="28"/>
                <w:szCs w:val="28"/>
              </w:rPr>
              <w:t xml:space="preserve">материалами, </w:t>
            </w:r>
            <w:r w:rsidRPr="006049E0">
              <w:rPr>
                <w:color w:val="333333"/>
                <w:sz w:val="28"/>
                <w:szCs w:val="28"/>
              </w:rPr>
              <w:t xml:space="preserve"> полезная занятость пенсионеров и подростков и дальнейшее активное привлечение семей обучающихся к процес</w:t>
            </w:r>
            <w:r>
              <w:rPr>
                <w:color w:val="333333"/>
                <w:sz w:val="28"/>
                <w:szCs w:val="28"/>
              </w:rPr>
              <w:t>су реализации проекта</w:t>
            </w:r>
            <w:r w:rsidRPr="006049E0">
              <w:rPr>
                <w:color w:val="333333"/>
                <w:sz w:val="28"/>
                <w:szCs w:val="28"/>
              </w:rPr>
              <w:t>;</w:t>
            </w:r>
            <w:proofErr w:type="gramEnd"/>
            <w:r w:rsidRPr="006049E0">
              <w:rPr>
                <w:color w:val="333333"/>
                <w:sz w:val="28"/>
                <w:szCs w:val="28"/>
              </w:rPr>
              <w:t xml:space="preserve"> создание положительного эмоционального состояния у пенсионеров (создание продукта, обучение); оз</w:t>
            </w:r>
            <w:r w:rsidR="00D8384C">
              <w:rPr>
                <w:color w:val="333333"/>
                <w:sz w:val="28"/>
                <w:szCs w:val="28"/>
              </w:rPr>
              <w:t>доровление жителей СП Аргада</w:t>
            </w:r>
            <w:r w:rsidRPr="006049E0">
              <w:rPr>
                <w:color w:val="333333"/>
                <w:sz w:val="28"/>
                <w:szCs w:val="28"/>
              </w:rPr>
              <w:t>; возрождение и популяризация старинной народной технологии и навыков валяния шерсти.</w:t>
            </w:r>
          </w:p>
        </w:tc>
      </w:tr>
      <w:tr w:rsidR="00DC392D" w:rsidRPr="00DC392D" w:rsidTr="00D8384C">
        <w:trPr>
          <w:trHeight w:val="2154"/>
        </w:trPr>
        <w:tc>
          <w:tcPr>
            <w:tcW w:w="2978" w:type="dxa"/>
            <w:vAlign w:val="center"/>
          </w:tcPr>
          <w:p w:rsidR="00DC392D" w:rsidRPr="00DC392D" w:rsidRDefault="00DC392D" w:rsidP="00DC392D">
            <w:pPr>
              <w:rPr>
                <w:sz w:val="28"/>
                <w:szCs w:val="28"/>
              </w:rPr>
            </w:pPr>
            <w:r w:rsidRPr="00DC392D">
              <w:rPr>
                <w:sz w:val="28"/>
                <w:szCs w:val="28"/>
              </w:rPr>
              <w:lastRenderedPageBreak/>
              <w:t xml:space="preserve">Связь с государственными программами или иными проектами и программами </w:t>
            </w:r>
          </w:p>
        </w:tc>
        <w:tc>
          <w:tcPr>
            <w:tcW w:w="7371" w:type="dxa"/>
            <w:vAlign w:val="center"/>
          </w:tcPr>
          <w:p w:rsidR="00D8384C" w:rsidRDefault="00D8384C" w:rsidP="00D8384C">
            <w:pPr>
              <w:rPr>
                <w:rFonts w:eastAsia="Calibri"/>
                <w:sz w:val="28"/>
                <w:szCs w:val="28"/>
              </w:rPr>
            </w:pPr>
            <w:proofErr w:type="gramStart"/>
            <w:r>
              <w:rPr>
                <w:rFonts w:eastAsia="Calibri"/>
                <w:sz w:val="28"/>
                <w:szCs w:val="28"/>
              </w:rPr>
              <w:t xml:space="preserve">Государственная  программа «Комплексная развитие сельских территорий» (Постановление  </w:t>
            </w:r>
            <w:proofErr w:type="gramEnd"/>
          </w:p>
          <w:p w:rsidR="00D8384C" w:rsidRPr="00D8384C" w:rsidRDefault="00D8384C" w:rsidP="00D8384C">
            <w:pPr>
              <w:rPr>
                <w:sz w:val="28"/>
                <w:szCs w:val="28"/>
              </w:rPr>
            </w:pPr>
            <w:proofErr w:type="gramStart"/>
            <w:r>
              <w:rPr>
                <w:rFonts w:eastAsia="Calibri"/>
                <w:sz w:val="28"/>
                <w:szCs w:val="28"/>
              </w:rPr>
              <w:t xml:space="preserve">№ 696 от 31.05.2019г.)  предполагает улучшение </w:t>
            </w:r>
            <w:r w:rsidRPr="00D8384C">
              <w:rPr>
                <w:rFonts w:eastAsia="Calibri"/>
                <w:sz w:val="28"/>
                <w:szCs w:val="28"/>
              </w:rPr>
              <w:t xml:space="preserve">качества жизни сельчан, </w:t>
            </w:r>
            <w:r>
              <w:rPr>
                <w:sz w:val="28"/>
                <w:szCs w:val="28"/>
              </w:rPr>
              <w:t xml:space="preserve">даже </w:t>
            </w:r>
            <w:r>
              <w:rPr>
                <w:rFonts w:eastAsia="+mn-ea"/>
                <w:kern w:val="24"/>
                <w:sz w:val="28"/>
                <w:szCs w:val="28"/>
              </w:rPr>
              <w:t>н</w:t>
            </w:r>
            <w:r w:rsidRPr="00D8384C">
              <w:rPr>
                <w:rFonts w:eastAsia="+mn-ea"/>
                <w:kern w:val="24"/>
                <w:sz w:val="28"/>
                <w:szCs w:val="28"/>
              </w:rPr>
              <w:t>ебольшие шаги ведут к повышению качества жизни</w:t>
            </w:r>
            <w:r>
              <w:rPr>
                <w:rFonts w:eastAsia="+mn-ea"/>
                <w:kern w:val="24"/>
                <w:sz w:val="28"/>
                <w:szCs w:val="28"/>
              </w:rPr>
              <w:t>.</w:t>
            </w:r>
            <w:proofErr w:type="gramEnd"/>
          </w:p>
          <w:p w:rsidR="00DC392D" w:rsidRPr="00DC392D" w:rsidRDefault="00DC392D" w:rsidP="00DC392D">
            <w:pPr>
              <w:rPr>
                <w:sz w:val="28"/>
                <w:szCs w:val="28"/>
              </w:rPr>
            </w:pPr>
          </w:p>
          <w:p w:rsidR="00DC392D" w:rsidRPr="00DC392D" w:rsidRDefault="00DC392D" w:rsidP="00DC392D">
            <w:pPr>
              <w:rPr>
                <w:sz w:val="28"/>
                <w:szCs w:val="28"/>
              </w:rPr>
            </w:pPr>
          </w:p>
          <w:p w:rsidR="00DC392D" w:rsidRPr="00DC392D" w:rsidRDefault="00DC392D" w:rsidP="00DC392D">
            <w:pPr>
              <w:rPr>
                <w:sz w:val="28"/>
                <w:szCs w:val="28"/>
              </w:rPr>
            </w:pPr>
          </w:p>
        </w:tc>
      </w:tr>
    </w:tbl>
    <w:p w:rsidR="00DC392D" w:rsidRPr="00DC392D" w:rsidRDefault="00DC392D" w:rsidP="00DC392D">
      <w:pPr>
        <w:rPr>
          <w:sz w:val="28"/>
          <w:szCs w:val="28"/>
        </w:rPr>
      </w:pPr>
    </w:p>
    <w:p w:rsidR="00DC392D" w:rsidRPr="00DC392D" w:rsidRDefault="00DC392D" w:rsidP="00DC392D">
      <w:pPr>
        <w:rPr>
          <w:sz w:val="28"/>
          <w:szCs w:val="28"/>
        </w:rPr>
      </w:pPr>
    </w:p>
    <w:p w:rsidR="00DC392D" w:rsidRPr="00DC392D" w:rsidRDefault="00DC392D" w:rsidP="00DC392D">
      <w:pPr>
        <w:rPr>
          <w:sz w:val="28"/>
          <w:szCs w:val="28"/>
        </w:rPr>
      </w:pPr>
    </w:p>
    <w:p w:rsidR="00DC392D" w:rsidRPr="00DC392D" w:rsidRDefault="00DC392D" w:rsidP="00DC392D">
      <w:pPr>
        <w:spacing w:after="160" w:line="259" w:lineRule="auto"/>
        <w:rPr>
          <w:sz w:val="28"/>
          <w:szCs w:val="28"/>
        </w:rPr>
      </w:pPr>
      <w:r w:rsidRPr="00DC392D">
        <w:rPr>
          <w:sz w:val="28"/>
          <w:szCs w:val="28"/>
        </w:rPr>
        <w:br w:type="page"/>
      </w:r>
    </w:p>
    <w:p w:rsidR="00DC392D" w:rsidRPr="00DC392D" w:rsidRDefault="00DC392D" w:rsidP="00DC392D">
      <w:pPr>
        <w:jc w:val="center"/>
        <w:rPr>
          <w:sz w:val="28"/>
          <w:szCs w:val="28"/>
        </w:rPr>
      </w:pPr>
      <w:r w:rsidRPr="00DC392D">
        <w:rPr>
          <w:sz w:val="28"/>
          <w:szCs w:val="28"/>
        </w:rPr>
        <w:lastRenderedPageBreak/>
        <w:t>СОДЕРЖАНИЕ И ЦЕЛЕПОЛАГАНИЕ ПРОЕКТА</w:t>
      </w:r>
    </w:p>
    <w:p w:rsidR="00DC392D" w:rsidRPr="00DC392D" w:rsidRDefault="00DC392D" w:rsidP="00DC392D">
      <w:pPr>
        <w:jc w:val="center"/>
        <w:rPr>
          <w:sz w:val="28"/>
          <w:szCs w:val="28"/>
        </w:rPr>
      </w:pPr>
    </w:p>
    <w:tbl>
      <w:tblPr>
        <w:tblW w:w="10197" w:type="dxa"/>
        <w:tblInd w:w="-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694"/>
        <w:gridCol w:w="2127"/>
        <w:gridCol w:w="1418"/>
        <w:gridCol w:w="1319"/>
        <w:gridCol w:w="1319"/>
        <w:gridCol w:w="1320"/>
      </w:tblGrid>
      <w:tr w:rsidR="00DC392D" w:rsidRPr="00DC392D" w:rsidTr="00D8384C">
        <w:trPr>
          <w:trHeight w:val="829"/>
        </w:trPr>
        <w:tc>
          <w:tcPr>
            <w:tcW w:w="2694" w:type="dxa"/>
            <w:shd w:val="clear" w:color="auto" w:fill="auto"/>
            <w:tcMar>
              <w:top w:w="71" w:type="dxa"/>
              <w:left w:w="50" w:type="dxa"/>
              <w:bottom w:w="71" w:type="dxa"/>
              <w:right w:w="50" w:type="dxa"/>
            </w:tcMar>
            <w:vAlign w:val="center"/>
            <w:hideMark/>
          </w:tcPr>
          <w:p w:rsidR="00DC392D" w:rsidRPr="00DC392D" w:rsidRDefault="00DC392D" w:rsidP="00DC392D">
            <w:pPr>
              <w:jc w:val="center"/>
              <w:rPr>
                <w:bCs/>
                <w:kern w:val="24"/>
              </w:rPr>
            </w:pPr>
            <w:r w:rsidRPr="00DC392D">
              <w:rPr>
                <w:bCs/>
                <w:kern w:val="24"/>
              </w:rPr>
              <w:t>Наименование проекта (полное)</w:t>
            </w:r>
          </w:p>
        </w:tc>
        <w:tc>
          <w:tcPr>
            <w:tcW w:w="7503" w:type="dxa"/>
            <w:gridSpan w:val="5"/>
            <w:shd w:val="clear" w:color="auto" w:fill="auto"/>
            <w:tcMar>
              <w:top w:w="71" w:type="dxa"/>
              <w:left w:w="50" w:type="dxa"/>
              <w:bottom w:w="71" w:type="dxa"/>
              <w:right w:w="50" w:type="dxa"/>
            </w:tcMar>
            <w:vAlign w:val="center"/>
          </w:tcPr>
          <w:p w:rsidR="00DC392D" w:rsidRPr="00DC392D" w:rsidRDefault="00D8384C" w:rsidP="00DC392D">
            <w:pPr>
              <w:ind w:firstLine="709"/>
            </w:pPr>
            <w:r>
              <w:t>«</w:t>
            </w:r>
            <w:r w:rsidRPr="00D8384C">
              <w:t>Вовлечение жителей сельского поселения Аргада в реализацию социальных  проектов</w:t>
            </w:r>
            <w:r>
              <w:t>»</w:t>
            </w:r>
          </w:p>
        </w:tc>
      </w:tr>
      <w:tr w:rsidR="00DC392D" w:rsidRPr="00DC392D" w:rsidTr="00D8384C">
        <w:trPr>
          <w:trHeight w:val="573"/>
        </w:trPr>
        <w:tc>
          <w:tcPr>
            <w:tcW w:w="2694" w:type="dxa"/>
            <w:shd w:val="clear" w:color="auto" w:fill="auto"/>
            <w:tcMar>
              <w:top w:w="71" w:type="dxa"/>
              <w:left w:w="50" w:type="dxa"/>
              <w:bottom w:w="71" w:type="dxa"/>
              <w:right w:w="50" w:type="dxa"/>
            </w:tcMar>
            <w:vAlign w:val="center"/>
            <w:hideMark/>
          </w:tcPr>
          <w:p w:rsidR="00DC392D" w:rsidRPr="00DC392D" w:rsidRDefault="00DC392D" w:rsidP="00DC392D">
            <w:pPr>
              <w:jc w:val="center"/>
              <w:rPr>
                <w:bCs/>
                <w:kern w:val="24"/>
              </w:rPr>
            </w:pPr>
            <w:r w:rsidRPr="00DC392D">
              <w:rPr>
                <w:bCs/>
                <w:kern w:val="24"/>
              </w:rPr>
              <w:t>Наименование проекта (краткое)</w:t>
            </w:r>
          </w:p>
        </w:tc>
        <w:tc>
          <w:tcPr>
            <w:tcW w:w="7503" w:type="dxa"/>
            <w:gridSpan w:val="5"/>
            <w:shd w:val="clear" w:color="auto" w:fill="auto"/>
            <w:tcMar>
              <w:top w:w="71" w:type="dxa"/>
              <w:left w:w="50" w:type="dxa"/>
              <w:bottom w:w="71" w:type="dxa"/>
              <w:right w:w="50" w:type="dxa"/>
            </w:tcMar>
            <w:vAlign w:val="center"/>
          </w:tcPr>
          <w:p w:rsidR="00DC392D" w:rsidRPr="00DC392D" w:rsidRDefault="00D8384C" w:rsidP="00DC392D">
            <w:pPr>
              <w:ind w:firstLine="709"/>
            </w:pPr>
            <w:r w:rsidRPr="00D8384C">
              <w:t>«В поисках кода здоровья»</w:t>
            </w:r>
          </w:p>
        </w:tc>
      </w:tr>
      <w:tr w:rsidR="00DC392D" w:rsidRPr="00DC392D" w:rsidTr="00D8384C">
        <w:trPr>
          <w:trHeight w:val="714"/>
        </w:trPr>
        <w:tc>
          <w:tcPr>
            <w:tcW w:w="2694" w:type="dxa"/>
            <w:shd w:val="clear" w:color="auto" w:fill="auto"/>
            <w:tcMar>
              <w:top w:w="71" w:type="dxa"/>
              <w:left w:w="50" w:type="dxa"/>
              <w:bottom w:w="71" w:type="dxa"/>
              <w:right w:w="50" w:type="dxa"/>
            </w:tcMar>
            <w:vAlign w:val="center"/>
            <w:hideMark/>
          </w:tcPr>
          <w:p w:rsidR="00DC392D" w:rsidRPr="00DC392D" w:rsidRDefault="00DC392D" w:rsidP="00DC392D">
            <w:pPr>
              <w:jc w:val="center"/>
              <w:rPr>
                <w:bCs/>
                <w:kern w:val="24"/>
              </w:rPr>
            </w:pPr>
            <w:r w:rsidRPr="00DC392D">
              <w:rPr>
                <w:bCs/>
                <w:kern w:val="24"/>
              </w:rPr>
              <w:t>Основание для инициации проекта</w:t>
            </w:r>
          </w:p>
        </w:tc>
        <w:tc>
          <w:tcPr>
            <w:tcW w:w="7503" w:type="dxa"/>
            <w:gridSpan w:val="5"/>
            <w:shd w:val="clear" w:color="auto" w:fill="auto"/>
            <w:tcMar>
              <w:top w:w="71" w:type="dxa"/>
              <w:left w:w="50" w:type="dxa"/>
              <w:bottom w:w="71" w:type="dxa"/>
              <w:right w:w="50" w:type="dxa"/>
            </w:tcMar>
            <w:vAlign w:val="center"/>
          </w:tcPr>
          <w:p w:rsidR="00DC392D" w:rsidRPr="00DC392D" w:rsidRDefault="00F04AA0" w:rsidP="00F04AA0">
            <w:pPr>
              <w:rPr>
                <w:rFonts w:eastAsia="Calibri"/>
              </w:rPr>
            </w:pPr>
            <w:r w:rsidRPr="00F04AA0">
              <w:rPr>
                <w:rFonts w:eastAsia="Calibri"/>
              </w:rPr>
              <w:t>Государственная программа «Комплексная развитие сельских территорий» /Постановление  № 696 от 31.05.2019г.</w:t>
            </w:r>
          </w:p>
        </w:tc>
      </w:tr>
      <w:tr w:rsidR="00DC392D" w:rsidRPr="00DC392D" w:rsidTr="00D8384C">
        <w:trPr>
          <w:trHeight w:val="419"/>
        </w:trPr>
        <w:tc>
          <w:tcPr>
            <w:tcW w:w="2694" w:type="dxa"/>
            <w:shd w:val="clear" w:color="auto" w:fill="auto"/>
            <w:tcMar>
              <w:top w:w="71" w:type="dxa"/>
              <w:left w:w="50" w:type="dxa"/>
              <w:bottom w:w="71" w:type="dxa"/>
              <w:right w:w="50" w:type="dxa"/>
            </w:tcMar>
            <w:vAlign w:val="center"/>
            <w:hideMark/>
          </w:tcPr>
          <w:p w:rsidR="00DC392D" w:rsidRPr="00DC392D" w:rsidRDefault="00DC392D" w:rsidP="00DC392D">
            <w:pPr>
              <w:jc w:val="center"/>
              <w:rPr>
                <w:bCs/>
                <w:kern w:val="24"/>
              </w:rPr>
            </w:pPr>
            <w:r w:rsidRPr="00DC392D">
              <w:rPr>
                <w:bCs/>
                <w:kern w:val="24"/>
              </w:rPr>
              <w:t>Предпосылки проекта/ Актуальность/ Проблема/ Тренды (1/2 страницы)</w:t>
            </w:r>
          </w:p>
        </w:tc>
        <w:tc>
          <w:tcPr>
            <w:tcW w:w="7503" w:type="dxa"/>
            <w:gridSpan w:val="5"/>
            <w:shd w:val="clear" w:color="auto" w:fill="auto"/>
            <w:tcMar>
              <w:top w:w="71" w:type="dxa"/>
              <w:left w:w="50" w:type="dxa"/>
              <w:bottom w:w="71" w:type="dxa"/>
              <w:right w:w="50" w:type="dxa"/>
            </w:tcMar>
            <w:vAlign w:val="center"/>
          </w:tcPr>
          <w:p w:rsidR="00DC392D" w:rsidRPr="00DC392D" w:rsidRDefault="00F04AA0" w:rsidP="00F04AA0">
            <w:pPr>
              <w:jc w:val="both"/>
            </w:pPr>
            <w:r w:rsidRPr="00F04AA0">
              <w:rPr>
                <w:color w:val="333333"/>
              </w:rPr>
              <w:t xml:space="preserve">В состав СП "Аргада" входят улусы Аргада, </w:t>
            </w:r>
            <w:proofErr w:type="spellStart"/>
            <w:r w:rsidRPr="00F04AA0">
              <w:rPr>
                <w:color w:val="333333"/>
              </w:rPr>
              <w:t>Булак</w:t>
            </w:r>
            <w:proofErr w:type="spellEnd"/>
            <w:r w:rsidRPr="00F04AA0">
              <w:rPr>
                <w:color w:val="333333"/>
              </w:rPr>
              <w:t xml:space="preserve">, </w:t>
            </w:r>
            <w:proofErr w:type="spellStart"/>
            <w:r w:rsidRPr="00F04AA0">
              <w:rPr>
                <w:color w:val="333333"/>
              </w:rPr>
              <w:t>Харамодун</w:t>
            </w:r>
            <w:proofErr w:type="spellEnd"/>
            <w:r w:rsidRPr="00F04AA0">
              <w:rPr>
                <w:color w:val="333333"/>
              </w:rPr>
              <w:t xml:space="preserve">, 76 животноводческих заимок. Население составляет 1707 человек, пенсионеров- 425, детей до 18 лет -149, ветеранов тыла- 31, инвалидов- 152, дворов – 467. В настоящее время на территории сельского поселения наблюдается высокий процент заболеваемости ОРВИ, гриппом, астмой, аллергическими и кожными заболеваниями, существует повсеместная угроза новой </w:t>
            </w:r>
            <w:proofErr w:type="spellStart"/>
            <w:r w:rsidRPr="00F04AA0">
              <w:rPr>
                <w:color w:val="333333"/>
              </w:rPr>
              <w:t>короновирусной</w:t>
            </w:r>
            <w:proofErr w:type="spellEnd"/>
            <w:r w:rsidRPr="00F04AA0">
              <w:rPr>
                <w:color w:val="333333"/>
              </w:rPr>
              <w:t xml:space="preserve"> инфекции. По данным ГБУЗ Куру</w:t>
            </w:r>
            <w:r>
              <w:rPr>
                <w:color w:val="333333"/>
              </w:rPr>
              <w:t xml:space="preserve">мканская ЦРБ в СП "Аргада"- 47 человек </w:t>
            </w:r>
            <w:r w:rsidRPr="00F04AA0">
              <w:rPr>
                <w:color w:val="333333"/>
              </w:rPr>
              <w:t>страдают кожными и аллергическими заболеваниями, Также по данным педагога-психолога МБОУ «Аргадинская СОШ» у многих подростков есть проблема высокого уровня тревожно</w:t>
            </w:r>
            <w:r>
              <w:rPr>
                <w:color w:val="333333"/>
              </w:rPr>
              <w:t>сти</w:t>
            </w:r>
            <w:r w:rsidRPr="00F04AA0">
              <w:rPr>
                <w:color w:val="333333"/>
              </w:rPr>
              <w:t xml:space="preserve">. Занятия по валянию шерсти, крашению шерсти, с использованием природных красителей - шишки, коры лиственницы, корней растений, луковой шелухи, помимо прикладной пользы, еще и психологически положительно влияют на психическое состояние человека, улучшая эмоциональное состояние и </w:t>
            </w:r>
            <w:proofErr w:type="gramStart"/>
            <w:r w:rsidRPr="00F04AA0">
              <w:rPr>
                <w:color w:val="333333"/>
              </w:rPr>
              <w:t>оказывая терапевтический эффект</w:t>
            </w:r>
            <w:proofErr w:type="gramEnd"/>
            <w:r w:rsidRPr="00F04AA0">
              <w:rPr>
                <w:color w:val="333333"/>
              </w:rPr>
              <w:t>. С давних времен изготовление войлока у бурят было одно из главных забот короткого сибирского лета. В кочевом быту требовалось много войлока, он использовался для покрытия и внутреннего убранства бурятского жилища. На войлочных матрасах спали, на войлочных ковриках ели, войлок любовно украшали. Женщины терпеливо самодельными нитками из сухожилий лошадей и диких животных простегивали древние узоры, оберегая себя, семью, весь род от сил зла, надеясь на лучшее. Так, войлок становился не просто посредником между человеком и богами, но и добрым духом и хранителем жилищ. Сохранение самобытных национальных традиций и культуры - внутренняя потребность каждого народа. В настоящее время традиции валяния шерсти утрачиваются все больше. Традиционное занятие жителей нашего сельского поселения - животноводство, овцеводство, количество овец 3082 голов. Несмотря на то, что в каждом дворе, ЛПХ содержатся от 15 до 100 овец и стригут в год от 60 до 400 кг</w:t>
            </w:r>
            <w:proofErr w:type="gramStart"/>
            <w:r w:rsidRPr="00F04AA0">
              <w:rPr>
                <w:color w:val="333333"/>
              </w:rPr>
              <w:t>.</w:t>
            </w:r>
            <w:proofErr w:type="gramEnd"/>
            <w:r w:rsidRPr="00F04AA0">
              <w:rPr>
                <w:color w:val="333333"/>
              </w:rPr>
              <w:t xml:space="preserve"> </w:t>
            </w:r>
            <w:proofErr w:type="gramStart"/>
            <w:r w:rsidRPr="00F04AA0">
              <w:rPr>
                <w:color w:val="333333"/>
              </w:rPr>
              <w:t>ш</w:t>
            </w:r>
            <w:proofErr w:type="gramEnd"/>
            <w:r w:rsidRPr="00F04AA0">
              <w:rPr>
                <w:color w:val="333333"/>
              </w:rPr>
              <w:t>ерсти, по причине отсутствия знаний, рынка сбыта и территориальной отдаленности, шерсть практически не перерабатывается и просто выбрасывается на свалку тоннами. Сегодня в нашем сельском поселении, мастеров, владеющих традиционными навыками валяния шерсти, практически не осталось. Наш опыт проведения мастер-классов по изготовлению вещей из войлока показал огромный интерес со стороны жителей к этому ремеслу. В ходе реализации проекта планируется обучить пенсионеров и подростков валянию шерсти и изготовлению продукции с использованием традиционной бурятской технологии посредством проведения семинаров и интереснейших мастер-классов. Работа именно с этими целевыми группами обусловлена их заинтересованностью и</w:t>
            </w:r>
            <w:r>
              <w:rPr>
                <w:color w:val="333333"/>
              </w:rPr>
              <w:t xml:space="preserve"> наличием </w:t>
            </w:r>
            <w:r>
              <w:rPr>
                <w:color w:val="333333"/>
              </w:rPr>
              <w:lastRenderedPageBreak/>
              <w:t>свободного времени.</w:t>
            </w:r>
          </w:p>
        </w:tc>
      </w:tr>
      <w:tr w:rsidR="00DC392D" w:rsidRPr="00DC392D" w:rsidTr="00D8384C">
        <w:trPr>
          <w:trHeight w:val="271"/>
        </w:trPr>
        <w:tc>
          <w:tcPr>
            <w:tcW w:w="2694" w:type="dxa"/>
            <w:shd w:val="clear" w:color="auto" w:fill="auto"/>
            <w:tcMar>
              <w:top w:w="71" w:type="dxa"/>
              <w:left w:w="50" w:type="dxa"/>
              <w:bottom w:w="71" w:type="dxa"/>
              <w:right w:w="50" w:type="dxa"/>
            </w:tcMar>
            <w:vAlign w:val="center"/>
            <w:hideMark/>
          </w:tcPr>
          <w:p w:rsidR="00DC392D" w:rsidRPr="00DC392D" w:rsidRDefault="00DC392D" w:rsidP="00DC392D">
            <w:pPr>
              <w:jc w:val="center"/>
              <w:rPr>
                <w:bCs/>
                <w:kern w:val="24"/>
              </w:rPr>
            </w:pPr>
            <w:proofErr w:type="gramStart"/>
            <w:r w:rsidRPr="00DC392D">
              <w:rPr>
                <w:bCs/>
                <w:kern w:val="24"/>
              </w:rPr>
              <w:lastRenderedPageBreak/>
              <w:t>Концепция проекта (суть проекта -</w:t>
            </w:r>
            <w:proofErr w:type="gramEnd"/>
          </w:p>
          <w:p w:rsidR="00DC392D" w:rsidRPr="00DC392D" w:rsidRDefault="00DC392D" w:rsidP="00DC392D">
            <w:pPr>
              <w:jc w:val="center"/>
              <w:rPr>
                <w:bCs/>
                <w:kern w:val="24"/>
              </w:rPr>
            </w:pPr>
            <w:proofErr w:type="gramStart"/>
            <w:r w:rsidRPr="00DC392D">
              <w:rPr>
                <w:bCs/>
                <w:kern w:val="24"/>
              </w:rPr>
              <w:t>1-3 предложения; краткое описание содержания проекта)</w:t>
            </w:r>
            <w:proofErr w:type="gramEnd"/>
          </w:p>
        </w:tc>
        <w:tc>
          <w:tcPr>
            <w:tcW w:w="7503" w:type="dxa"/>
            <w:gridSpan w:val="5"/>
            <w:shd w:val="clear" w:color="auto" w:fill="auto"/>
            <w:tcMar>
              <w:top w:w="71" w:type="dxa"/>
              <w:left w:w="50" w:type="dxa"/>
              <w:bottom w:w="71" w:type="dxa"/>
              <w:right w:w="50" w:type="dxa"/>
            </w:tcMar>
            <w:vAlign w:val="center"/>
          </w:tcPr>
          <w:p w:rsidR="00DC392D" w:rsidRPr="00DC392D" w:rsidRDefault="00F04AA0" w:rsidP="00F04AA0">
            <w:pPr>
              <w:ind w:firstLine="709"/>
              <w:jc w:val="both"/>
              <w:rPr>
                <w:rFonts w:eastAsia="Arial Unicode MS"/>
                <w:iCs/>
                <w:kern w:val="24"/>
              </w:rPr>
            </w:pPr>
            <w:r w:rsidRPr="00F04AA0">
              <w:rPr>
                <w:color w:val="333333"/>
              </w:rPr>
              <w:t>В плане - создание  Клуба, который  будет  привлекать жителей  к изготовлению экологически чистой, теплой и востребованной продукции из валяной овечьей шерсти (войлока) с использованием бесплатного местного материала, полезной для ношения в наших суровых климатических условиях; возрождение старинной народной технологии и навыков валяния шерсти; создание эксклюзивных сувениров, сопутствующую минимизацию экологических проблем, связанных с тем, что овечья шерсть просто выбрасывается на свалку, нанося большой вред экологии. Живя в условиях Крайнего Севера - длинной, лютой зимы и короткого знойного лета, поневоле задумываешься о сохранении здоровья, о качестве одежды, которую мы носим, насколько она является полезной для здоровья, комфортной и удобной для ношения. Сегодня у нас в сельском поселении мастеров, владеющих традиционными навыками валяния шерсти, практически не осталось. Наш скромный опыт проведения мастер-классов по изготовлению вещей из войлока показал огромный интерес со стороны жителей к этому ремеслу. В ходе реализации проекта планируется укомплектовать помещение и обучить жителей  валянию шерсти и изготовлению продукции с использованием традиционной бурятской технологии посредством проведения семинаров и интереснейших мастер-классов.</w:t>
            </w:r>
          </w:p>
        </w:tc>
      </w:tr>
      <w:tr w:rsidR="00DC392D" w:rsidRPr="00DC392D" w:rsidTr="00D8384C">
        <w:trPr>
          <w:trHeight w:val="405"/>
        </w:trPr>
        <w:tc>
          <w:tcPr>
            <w:tcW w:w="2694" w:type="dxa"/>
            <w:shd w:val="clear" w:color="auto" w:fill="auto"/>
            <w:tcMar>
              <w:top w:w="71" w:type="dxa"/>
              <w:left w:w="50" w:type="dxa"/>
              <w:bottom w:w="71" w:type="dxa"/>
              <w:right w:w="50" w:type="dxa"/>
            </w:tcMar>
            <w:vAlign w:val="center"/>
            <w:hideMark/>
          </w:tcPr>
          <w:p w:rsidR="00DC392D" w:rsidRPr="00DC392D" w:rsidRDefault="00DC392D" w:rsidP="00DC392D">
            <w:pPr>
              <w:jc w:val="center"/>
              <w:rPr>
                <w:bCs/>
                <w:kern w:val="24"/>
              </w:rPr>
            </w:pPr>
            <w:r w:rsidRPr="00DC392D">
              <w:rPr>
                <w:bCs/>
                <w:kern w:val="24"/>
              </w:rPr>
              <w:t xml:space="preserve">Цель проекта </w:t>
            </w:r>
          </w:p>
        </w:tc>
        <w:tc>
          <w:tcPr>
            <w:tcW w:w="7503" w:type="dxa"/>
            <w:gridSpan w:val="5"/>
            <w:shd w:val="clear" w:color="auto" w:fill="auto"/>
            <w:tcMar>
              <w:top w:w="71" w:type="dxa"/>
              <w:left w:w="50" w:type="dxa"/>
              <w:bottom w:w="71" w:type="dxa"/>
              <w:right w:w="50" w:type="dxa"/>
            </w:tcMar>
            <w:vAlign w:val="center"/>
          </w:tcPr>
          <w:p w:rsidR="00F04AA0" w:rsidRDefault="00F04AA0" w:rsidP="00DC392D">
            <w:pPr>
              <w:ind w:firstLine="146"/>
              <w:rPr>
                <w:color w:val="333333"/>
              </w:rPr>
            </w:pPr>
            <w:r>
              <w:rPr>
                <w:color w:val="333333"/>
              </w:rPr>
              <w:t>В</w:t>
            </w:r>
            <w:r w:rsidRPr="00F04AA0">
              <w:rPr>
                <w:color w:val="333333"/>
              </w:rPr>
              <w:t xml:space="preserve">озрождение и обучение традиционным навыкам валяния шерсти </w:t>
            </w:r>
            <w:r>
              <w:rPr>
                <w:color w:val="333333"/>
              </w:rPr>
              <w:t xml:space="preserve">жителей,  изготовление  одежды, обуви, головных уборов из современного войлока, </w:t>
            </w:r>
            <w:r w:rsidRPr="00F04AA0">
              <w:rPr>
                <w:color w:val="333333"/>
              </w:rPr>
              <w:t xml:space="preserve"> </w:t>
            </w:r>
            <w:r>
              <w:rPr>
                <w:color w:val="333333"/>
              </w:rPr>
              <w:t xml:space="preserve">сохранение здоровья через ношение экологически чистой, полезной одежды жителями </w:t>
            </w:r>
            <w:r w:rsidRPr="00F04AA0">
              <w:rPr>
                <w:color w:val="333333"/>
              </w:rPr>
              <w:t>сельского поселения "Аргада" Курумканского района Республики Бурятия.</w:t>
            </w:r>
          </w:p>
          <w:p w:rsidR="00DC392D" w:rsidRPr="00DC392D" w:rsidRDefault="00F04AA0" w:rsidP="00FE55C7">
            <w:pPr>
              <w:ind w:firstLine="146"/>
              <w:jc w:val="both"/>
            </w:pPr>
            <w:r w:rsidRPr="00F04AA0">
              <w:rPr>
                <w:color w:val="333333"/>
              </w:rPr>
              <w:t xml:space="preserve">Клуб «Дулаахан» продолжит свою работу в рамках программ </w:t>
            </w:r>
            <w:proofErr w:type="spellStart"/>
            <w:r w:rsidRPr="00F04AA0">
              <w:rPr>
                <w:color w:val="333333"/>
              </w:rPr>
              <w:t>ТОСов</w:t>
            </w:r>
            <w:proofErr w:type="spellEnd"/>
            <w:r w:rsidRPr="00F04AA0">
              <w:rPr>
                <w:color w:val="333333"/>
              </w:rPr>
              <w:t xml:space="preserve"> сельского поселения, а полученные знания по изготовлению одежды и закрепленные полезные навыки навсегда останутся в арсенале здоровьясбережения как мощный ресурс, который будет передаваться из поколения в поколение. </w:t>
            </w:r>
          </w:p>
        </w:tc>
      </w:tr>
      <w:tr w:rsidR="00DC392D" w:rsidRPr="00DC392D" w:rsidTr="00D8384C">
        <w:trPr>
          <w:trHeight w:val="488"/>
        </w:trPr>
        <w:tc>
          <w:tcPr>
            <w:tcW w:w="2694" w:type="dxa"/>
            <w:vMerge w:val="restart"/>
            <w:shd w:val="clear" w:color="auto" w:fill="auto"/>
            <w:tcMar>
              <w:top w:w="71" w:type="dxa"/>
              <w:left w:w="50" w:type="dxa"/>
              <w:bottom w:w="71" w:type="dxa"/>
              <w:right w:w="50" w:type="dxa"/>
            </w:tcMar>
            <w:vAlign w:val="center"/>
          </w:tcPr>
          <w:p w:rsidR="00DC392D" w:rsidRPr="00DC392D" w:rsidRDefault="00DC392D" w:rsidP="00DC392D">
            <w:pPr>
              <w:spacing w:before="120" w:after="120"/>
              <w:jc w:val="center"/>
              <w:rPr>
                <w:bCs/>
                <w:kern w:val="24"/>
              </w:rPr>
            </w:pPr>
            <w:r w:rsidRPr="00DC392D">
              <w:rPr>
                <w:bCs/>
                <w:kern w:val="24"/>
              </w:rPr>
              <w:t>Показатели (количественные и качественные)</w:t>
            </w:r>
          </w:p>
        </w:tc>
        <w:tc>
          <w:tcPr>
            <w:tcW w:w="2127" w:type="dxa"/>
            <w:vMerge w:val="restart"/>
            <w:shd w:val="clear" w:color="auto" w:fill="auto"/>
            <w:tcMar>
              <w:top w:w="71" w:type="dxa"/>
              <w:left w:w="50" w:type="dxa"/>
              <w:bottom w:w="71" w:type="dxa"/>
              <w:right w:w="50" w:type="dxa"/>
            </w:tcMar>
            <w:vAlign w:val="center"/>
            <w:hideMark/>
          </w:tcPr>
          <w:p w:rsidR="00DC392D" w:rsidRPr="00DC392D" w:rsidRDefault="00DC392D" w:rsidP="00DC392D">
            <w:pPr>
              <w:spacing w:before="120" w:after="120"/>
              <w:jc w:val="center"/>
            </w:pPr>
            <w:r w:rsidRPr="00DC392D">
              <w:rPr>
                <w:rFonts w:eastAsia="Arial Unicode MS"/>
                <w:iCs/>
                <w:kern w:val="24"/>
              </w:rPr>
              <w:t>Показатель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DC392D" w:rsidRPr="00DC392D" w:rsidRDefault="00DC392D" w:rsidP="00DC392D">
            <w:pPr>
              <w:spacing w:before="120" w:after="120"/>
              <w:jc w:val="center"/>
              <w:rPr>
                <w:lang w:val="en-US"/>
              </w:rPr>
            </w:pPr>
            <w:r w:rsidRPr="00DC392D">
              <w:t xml:space="preserve">Базовое значение </w:t>
            </w:r>
          </w:p>
          <w:p w:rsidR="00DC392D" w:rsidRPr="00DC392D" w:rsidRDefault="00DC392D" w:rsidP="00DC392D">
            <w:pPr>
              <w:spacing w:before="120" w:after="120"/>
              <w:jc w:val="center"/>
              <w:rPr>
                <w:lang w:val="en-US"/>
              </w:rPr>
            </w:pPr>
            <w:r w:rsidRPr="00DC392D">
              <w:rPr>
                <w:lang w:val="en-US"/>
              </w:rPr>
              <w:t>n</w:t>
            </w:r>
          </w:p>
        </w:tc>
        <w:tc>
          <w:tcPr>
            <w:tcW w:w="3958" w:type="dxa"/>
            <w:gridSpan w:val="3"/>
            <w:shd w:val="clear" w:color="auto" w:fill="auto"/>
            <w:vAlign w:val="center"/>
            <w:hideMark/>
          </w:tcPr>
          <w:p w:rsidR="00DC392D" w:rsidRPr="00DC392D" w:rsidRDefault="00DC392D" w:rsidP="00DC392D">
            <w:pPr>
              <w:spacing w:before="120" w:after="120"/>
              <w:jc w:val="center"/>
            </w:pPr>
            <w:r w:rsidRPr="00DC392D">
              <w:t>Период (месяц, квартал, год)</w:t>
            </w:r>
          </w:p>
        </w:tc>
      </w:tr>
      <w:tr w:rsidR="00DC392D" w:rsidRPr="00DC392D" w:rsidTr="00D8384C">
        <w:trPr>
          <w:trHeight w:val="487"/>
        </w:trPr>
        <w:tc>
          <w:tcPr>
            <w:tcW w:w="2694" w:type="dxa"/>
            <w:vMerge/>
            <w:shd w:val="clear" w:color="auto" w:fill="auto"/>
            <w:vAlign w:val="center"/>
            <w:hideMark/>
          </w:tcPr>
          <w:p w:rsidR="00DC392D" w:rsidRPr="00DC392D" w:rsidRDefault="00DC392D" w:rsidP="00DC392D">
            <w:pPr>
              <w:spacing w:before="120" w:after="120"/>
              <w:rPr>
                <w:bCs/>
                <w:kern w:val="24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DC392D" w:rsidRPr="00DC392D" w:rsidRDefault="00DC392D" w:rsidP="00DC392D">
            <w:pPr>
              <w:spacing w:before="120" w:after="120"/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DC392D" w:rsidRPr="00DC392D" w:rsidRDefault="00DC392D" w:rsidP="00DC392D">
            <w:pPr>
              <w:spacing w:before="120" w:after="120"/>
            </w:pP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:rsidR="00DC392D" w:rsidRPr="00DC392D" w:rsidRDefault="00DC392D" w:rsidP="00DC392D">
            <w:pPr>
              <w:spacing w:before="120" w:after="120"/>
              <w:jc w:val="center"/>
              <w:rPr>
                <w:lang w:val="en-US"/>
              </w:rPr>
            </w:pPr>
            <w:r w:rsidRPr="00DC392D">
              <w:rPr>
                <w:lang w:val="en-US"/>
              </w:rPr>
              <w:t>n+1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DC392D" w:rsidRPr="00DC392D" w:rsidRDefault="00DC392D" w:rsidP="00DC392D">
            <w:pPr>
              <w:spacing w:before="120" w:after="120"/>
              <w:jc w:val="center"/>
            </w:pPr>
            <w:r w:rsidRPr="00DC392D">
              <w:rPr>
                <w:lang w:val="en-US"/>
              </w:rPr>
              <w:t>n+2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DC392D" w:rsidRPr="00DC392D" w:rsidRDefault="00DC392D" w:rsidP="00DC392D">
            <w:pPr>
              <w:spacing w:before="120" w:after="120"/>
              <w:jc w:val="center"/>
            </w:pPr>
            <w:r w:rsidRPr="00DC392D">
              <w:rPr>
                <w:lang w:val="en-US"/>
              </w:rPr>
              <w:t>n+3</w:t>
            </w:r>
          </w:p>
        </w:tc>
      </w:tr>
      <w:tr w:rsidR="00DC392D" w:rsidRPr="00DC392D" w:rsidTr="00D8384C">
        <w:trPr>
          <w:trHeight w:val="468"/>
        </w:trPr>
        <w:tc>
          <w:tcPr>
            <w:tcW w:w="2694" w:type="dxa"/>
            <w:vMerge/>
            <w:shd w:val="clear" w:color="auto" w:fill="auto"/>
            <w:vAlign w:val="center"/>
            <w:hideMark/>
          </w:tcPr>
          <w:p w:rsidR="00DC392D" w:rsidRPr="00DC392D" w:rsidRDefault="00DC392D" w:rsidP="00DC392D">
            <w:pPr>
              <w:spacing w:before="120" w:after="120"/>
              <w:rPr>
                <w:bCs/>
                <w:kern w:val="24"/>
              </w:rPr>
            </w:pPr>
          </w:p>
        </w:tc>
        <w:tc>
          <w:tcPr>
            <w:tcW w:w="2127" w:type="dxa"/>
            <w:shd w:val="clear" w:color="auto" w:fill="auto"/>
            <w:tcMar>
              <w:top w:w="71" w:type="dxa"/>
              <w:left w:w="50" w:type="dxa"/>
              <w:bottom w:w="71" w:type="dxa"/>
              <w:right w:w="50" w:type="dxa"/>
            </w:tcMar>
            <w:vAlign w:val="center"/>
          </w:tcPr>
          <w:p w:rsidR="00DC392D" w:rsidRPr="00DC392D" w:rsidRDefault="00FE55C7" w:rsidP="00FE55C7">
            <w:pPr>
              <w:spacing w:before="120" w:after="120"/>
            </w:pPr>
            <w:r w:rsidRPr="00FE55C7">
              <w:t>количество человек, принявших участие в мероприятиях проекта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C392D" w:rsidRPr="00DC392D" w:rsidRDefault="00FE55C7" w:rsidP="00FE55C7">
            <w:pPr>
              <w:spacing w:before="120" w:after="120"/>
              <w:ind w:firstLine="709"/>
            </w:pPr>
            <w:r>
              <w:t>200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DC392D" w:rsidRPr="00DC392D" w:rsidRDefault="00E25EE9" w:rsidP="00DC392D">
            <w:pPr>
              <w:spacing w:before="120" w:after="120"/>
              <w:ind w:firstLine="709"/>
              <w:jc w:val="center"/>
            </w:pPr>
            <w:r>
              <w:t>100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DC392D" w:rsidRPr="00DC392D" w:rsidRDefault="00E25EE9" w:rsidP="00DC392D">
            <w:pPr>
              <w:spacing w:before="120" w:after="120"/>
              <w:ind w:firstLine="709"/>
              <w:jc w:val="center"/>
            </w:pPr>
            <w:r>
              <w:t>50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DC392D" w:rsidRPr="00DC392D" w:rsidRDefault="00E25EE9" w:rsidP="00DC392D">
            <w:pPr>
              <w:spacing w:before="120" w:after="120"/>
              <w:ind w:firstLine="709"/>
              <w:jc w:val="center"/>
            </w:pPr>
            <w:r>
              <w:t>50</w:t>
            </w:r>
          </w:p>
        </w:tc>
      </w:tr>
      <w:tr w:rsidR="00FE55C7" w:rsidRPr="00DC392D" w:rsidTr="00EC3252">
        <w:trPr>
          <w:trHeight w:val="468"/>
        </w:trPr>
        <w:tc>
          <w:tcPr>
            <w:tcW w:w="2694" w:type="dxa"/>
            <w:vMerge/>
            <w:shd w:val="clear" w:color="auto" w:fill="auto"/>
            <w:vAlign w:val="center"/>
            <w:hideMark/>
          </w:tcPr>
          <w:p w:rsidR="00FE55C7" w:rsidRPr="00DC392D" w:rsidRDefault="00FE55C7" w:rsidP="00FE55C7">
            <w:pPr>
              <w:rPr>
                <w:bCs/>
                <w:kern w:val="24"/>
              </w:rPr>
            </w:pPr>
          </w:p>
        </w:tc>
        <w:tc>
          <w:tcPr>
            <w:tcW w:w="2127" w:type="dxa"/>
            <w:shd w:val="clear" w:color="auto" w:fill="auto"/>
            <w:tcMar>
              <w:top w:w="71" w:type="dxa"/>
              <w:left w:w="50" w:type="dxa"/>
              <w:bottom w:w="71" w:type="dxa"/>
              <w:right w:w="50" w:type="dxa"/>
            </w:tcMar>
          </w:tcPr>
          <w:p w:rsidR="00FE55C7" w:rsidRPr="00FE55C7" w:rsidRDefault="00FE55C7" w:rsidP="00FE55C7">
            <w:pPr>
              <w:pStyle w:val="account01"/>
              <w:spacing w:before="0" w:beforeAutospacing="0" w:after="0" w:afterAutospacing="0"/>
            </w:pPr>
            <w:r w:rsidRPr="00FE55C7">
              <w:t>количество человек, получивших информацию о ходе реализации проекта:</w:t>
            </w:r>
          </w:p>
        </w:tc>
        <w:tc>
          <w:tcPr>
            <w:tcW w:w="1418" w:type="dxa"/>
            <w:shd w:val="clear" w:color="auto" w:fill="auto"/>
          </w:tcPr>
          <w:p w:rsidR="00FE55C7" w:rsidRPr="00FE55C7" w:rsidRDefault="00FE55C7" w:rsidP="00FE55C7">
            <w:pPr>
              <w:pStyle w:val="account01"/>
              <w:spacing w:before="0" w:beforeAutospacing="0" w:after="0" w:afterAutospacing="0"/>
              <w:jc w:val="center"/>
            </w:pPr>
            <w:r>
              <w:t>1200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FE55C7" w:rsidRPr="00DC392D" w:rsidRDefault="00E25EE9" w:rsidP="00E25EE9">
            <w:r>
              <w:t xml:space="preserve">    500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FE55C7" w:rsidRPr="00DC392D" w:rsidRDefault="00E25EE9" w:rsidP="00FE55C7">
            <w:pPr>
              <w:ind w:firstLine="709"/>
              <w:jc w:val="center"/>
            </w:pPr>
            <w:r>
              <w:t>500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FE55C7" w:rsidRPr="00DC392D" w:rsidRDefault="00E25EE9" w:rsidP="00FE55C7">
            <w:pPr>
              <w:ind w:firstLine="709"/>
              <w:jc w:val="center"/>
            </w:pPr>
            <w:r>
              <w:t>200</w:t>
            </w:r>
          </w:p>
        </w:tc>
      </w:tr>
      <w:tr w:rsidR="00DC392D" w:rsidRPr="00DC392D" w:rsidTr="00D8384C">
        <w:trPr>
          <w:trHeight w:val="567"/>
        </w:trPr>
        <w:tc>
          <w:tcPr>
            <w:tcW w:w="2694" w:type="dxa"/>
            <w:vMerge/>
            <w:shd w:val="clear" w:color="auto" w:fill="auto"/>
            <w:vAlign w:val="center"/>
            <w:hideMark/>
          </w:tcPr>
          <w:p w:rsidR="00DC392D" w:rsidRPr="00DC392D" w:rsidRDefault="00DC392D" w:rsidP="00DC392D">
            <w:pPr>
              <w:spacing w:before="120" w:after="120"/>
              <w:rPr>
                <w:bCs/>
                <w:kern w:val="24"/>
              </w:rPr>
            </w:pPr>
          </w:p>
        </w:tc>
        <w:tc>
          <w:tcPr>
            <w:tcW w:w="2127" w:type="dxa"/>
            <w:shd w:val="clear" w:color="auto" w:fill="auto"/>
            <w:tcMar>
              <w:top w:w="71" w:type="dxa"/>
              <w:left w:w="50" w:type="dxa"/>
              <w:bottom w:w="71" w:type="dxa"/>
              <w:right w:w="50" w:type="dxa"/>
            </w:tcMar>
            <w:vAlign w:val="center"/>
          </w:tcPr>
          <w:p w:rsidR="00DC392D" w:rsidRPr="00DC392D" w:rsidRDefault="00FE55C7" w:rsidP="00FE55C7">
            <w:pPr>
              <w:rPr>
                <w:rFonts w:eastAsia="Arial Unicode MS"/>
                <w:i/>
                <w:iCs/>
                <w:kern w:val="24"/>
              </w:rPr>
            </w:pPr>
            <w:r w:rsidRPr="00FE55C7">
              <w:t xml:space="preserve">количество обученных </w:t>
            </w:r>
            <w:r w:rsidRPr="00FE55C7">
              <w:lastRenderedPageBreak/>
              <w:t>подростков крашению шерсти с использованием природных материалов: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C392D" w:rsidRPr="00DC392D" w:rsidRDefault="00FE55C7" w:rsidP="00DC392D">
            <w:pPr>
              <w:spacing w:before="120" w:after="120"/>
              <w:ind w:firstLine="709"/>
            </w:pPr>
            <w:r>
              <w:lastRenderedPageBreak/>
              <w:t>20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DC392D" w:rsidRPr="00DC392D" w:rsidRDefault="00E25EE9" w:rsidP="00DC392D">
            <w:pPr>
              <w:spacing w:before="120" w:after="120"/>
              <w:ind w:firstLine="709"/>
              <w:jc w:val="center"/>
            </w:pPr>
            <w:r>
              <w:t>7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DC392D" w:rsidRPr="00DC392D" w:rsidRDefault="00E25EE9" w:rsidP="00DC392D">
            <w:pPr>
              <w:spacing w:before="120" w:after="120"/>
              <w:ind w:firstLine="709"/>
              <w:jc w:val="center"/>
            </w:pPr>
            <w:r>
              <w:t>7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DC392D" w:rsidRPr="00DC392D" w:rsidRDefault="00E25EE9" w:rsidP="00DC392D">
            <w:pPr>
              <w:spacing w:before="120" w:after="120"/>
              <w:ind w:firstLine="709"/>
              <w:jc w:val="center"/>
            </w:pPr>
            <w:r>
              <w:t>6</w:t>
            </w:r>
          </w:p>
        </w:tc>
      </w:tr>
      <w:tr w:rsidR="00FE55C7" w:rsidRPr="00DC392D" w:rsidTr="00D8384C">
        <w:trPr>
          <w:trHeight w:val="567"/>
        </w:trPr>
        <w:tc>
          <w:tcPr>
            <w:tcW w:w="2694" w:type="dxa"/>
            <w:shd w:val="clear" w:color="auto" w:fill="auto"/>
            <w:vAlign w:val="center"/>
          </w:tcPr>
          <w:p w:rsidR="00FE55C7" w:rsidRPr="00DC392D" w:rsidRDefault="00FE55C7" w:rsidP="00DC392D">
            <w:pPr>
              <w:spacing w:before="120" w:after="120"/>
              <w:rPr>
                <w:bCs/>
                <w:kern w:val="24"/>
              </w:rPr>
            </w:pPr>
          </w:p>
        </w:tc>
        <w:tc>
          <w:tcPr>
            <w:tcW w:w="2127" w:type="dxa"/>
            <w:shd w:val="clear" w:color="auto" w:fill="auto"/>
            <w:tcMar>
              <w:top w:w="71" w:type="dxa"/>
              <w:left w:w="50" w:type="dxa"/>
              <w:bottom w:w="71" w:type="dxa"/>
              <w:right w:w="50" w:type="dxa"/>
            </w:tcMar>
            <w:vAlign w:val="center"/>
          </w:tcPr>
          <w:p w:rsidR="00FE55C7" w:rsidRPr="00FE55C7" w:rsidRDefault="00FE55C7" w:rsidP="00FE55C7">
            <w:r w:rsidRPr="00FE55C7">
              <w:t xml:space="preserve">количество </w:t>
            </w:r>
            <w:proofErr w:type="gramStart"/>
            <w:r w:rsidRPr="00FE55C7">
              <w:t>обученных</w:t>
            </w:r>
            <w:proofErr w:type="gramEnd"/>
            <w:r w:rsidRPr="00FE55C7">
              <w:t xml:space="preserve"> изготовлению уличной обуви: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E55C7" w:rsidRDefault="00FE55C7" w:rsidP="00DC392D">
            <w:pPr>
              <w:spacing w:before="120" w:after="120"/>
              <w:ind w:firstLine="709"/>
            </w:pPr>
            <w:r>
              <w:t>3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FE55C7" w:rsidRPr="00DC392D" w:rsidRDefault="00E25EE9" w:rsidP="00DC392D">
            <w:pPr>
              <w:spacing w:before="120" w:after="120"/>
              <w:ind w:firstLine="709"/>
              <w:jc w:val="center"/>
            </w:pPr>
            <w:r>
              <w:t>1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FE55C7" w:rsidRPr="00DC392D" w:rsidRDefault="00E25EE9" w:rsidP="00DC392D">
            <w:pPr>
              <w:spacing w:before="120" w:after="120"/>
              <w:ind w:firstLine="709"/>
              <w:jc w:val="center"/>
            </w:pPr>
            <w:r>
              <w:t>1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FE55C7" w:rsidRPr="00DC392D" w:rsidRDefault="00E25EE9" w:rsidP="00DC392D">
            <w:pPr>
              <w:spacing w:before="120" w:after="120"/>
              <w:ind w:firstLine="709"/>
              <w:jc w:val="center"/>
            </w:pPr>
            <w:r>
              <w:t>1</w:t>
            </w:r>
          </w:p>
        </w:tc>
      </w:tr>
      <w:tr w:rsidR="00FE55C7" w:rsidRPr="00DC392D" w:rsidTr="00D8384C">
        <w:trPr>
          <w:trHeight w:val="567"/>
        </w:trPr>
        <w:tc>
          <w:tcPr>
            <w:tcW w:w="2694" w:type="dxa"/>
            <w:shd w:val="clear" w:color="auto" w:fill="auto"/>
            <w:vAlign w:val="center"/>
          </w:tcPr>
          <w:p w:rsidR="00FE55C7" w:rsidRPr="00DC392D" w:rsidRDefault="00FE55C7" w:rsidP="00DC392D">
            <w:pPr>
              <w:spacing w:before="120" w:after="120"/>
              <w:rPr>
                <w:bCs/>
                <w:kern w:val="24"/>
              </w:rPr>
            </w:pPr>
          </w:p>
        </w:tc>
        <w:tc>
          <w:tcPr>
            <w:tcW w:w="2127" w:type="dxa"/>
            <w:shd w:val="clear" w:color="auto" w:fill="auto"/>
            <w:tcMar>
              <w:top w:w="71" w:type="dxa"/>
              <w:left w:w="50" w:type="dxa"/>
              <w:bottom w:w="71" w:type="dxa"/>
              <w:right w:w="50" w:type="dxa"/>
            </w:tcMar>
            <w:vAlign w:val="center"/>
          </w:tcPr>
          <w:p w:rsidR="00FE55C7" w:rsidRPr="00FE55C7" w:rsidRDefault="00FE55C7" w:rsidP="00FE55C7">
            <w:r w:rsidRPr="00FE55C7">
              <w:t>количество людей, принявших участие в конкурсе готовых изделий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E55C7" w:rsidRDefault="00FE55C7" w:rsidP="00DC392D">
            <w:pPr>
              <w:spacing w:before="120" w:after="120"/>
              <w:ind w:firstLine="709"/>
            </w:pPr>
            <w:r>
              <w:t>30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FE55C7" w:rsidRPr="00DC392D" w:rsidRDefault="00FE55C7" w:rsidP="00DC392D">
            <w:pPr>
              <w:spacing w:before="120" w:after="120"/>
              <w:ind w:firstLine="709"/>
              <w:jc w:val="center"/>
            </w:pPr>
          </w:p>
        </w:tc>
        <w:tc>
          <w:tcPr>
            <w:tcW w:w="1319" w:type="dxa"/>
            <w:shd w:val="clear" w:color="auto" w:fill="auto"/>
            <w:vAlign w:val="center"/>
          </w:tcPr>
          <w:p w:rsidR="00FE55C7" w:rsidRPr="00DC392D" w:rsidRDefault="00FE55C7" w:rsidP="00DC392D">
            <w:pPr>
              <w:spacing w:before="120" w:after="120"/>
              <w:ind w:firstLine="709"/>
              <w:jc w:val="center"/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FE55C7" w:rsidRPr="00DC392D" w:rsidRDefault="00E25EE9" w:rsidP="00DC392D">
            <w:pPr>
              <w:spacing w:before="120" w:after="120"/>
              <w:ind w:firstLine="709"/>
              <w:jc w:val="center"/>
            </w:pPr>
            <w:r>
              <w:t>30</w:t>
            </w:r>
          </w:p>
        </w:tc>
      </w:tr>
      <w:tr w:rsidR="00FE55C7" w:rsidRPr="00DC392D" w:rsidTr="00D8384C">
        <w:trPr>
          <w:trHeight w:val="567"/>
        </w:trPr>
        <w:tc>
          <w:tcPr>
            <w:tcW w:w="2694" w:type="dxa"/>
            <w:shd w:val="clear" w:color="auto" w:fill="auto"/>
            <w:vAlign w:val="center"/>
          </w:tcPr>
          <w:p w:rsidR="00FE55C7" w:rsidRPr="00DC392D" w:rsidRDefault="00FE55C7" w:rsidP="00DC392D">
            <w:pPr>
              <w:spacing w:before="120" w:after="120"/>
              <w:rPr>
                <w:bCs/>
                <w:kern w:val="24"/>
              </w:rPr>
            </w:pPr>
          </w:p>
        </w:tc>
        <w:tc>
          <w:tcPr>
            <w:tcW w:w="2127" w:type="dxa"/>
            <w:shd w:val="clear" w:color="auto" w:fill="auto"/>
            <w:tcMar>
              <w:top w:w="71" w:type="dxa"/>
              <w:left w:w="50" w:type="dxa"/>
              <w:bottom w:w="71" w:type="dxa"/>
              <w:right w:w="50" w:type="dxa"/>
            </w:tcMar>
            <w:vAlign w:val="center"/>
          </w:tcPr>
          <w:p w:rsidR="00FE55C7" w:rsidRPr="00FE55C7" w:rsidRDefault="00FE55C7" w:rsidP="00FE55C7">
            <w:r w:rsidRPr="00FE55C7">
              <w:t>количество подростков, принявших участие в конкурсе - выставке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E55C7" w:rsidRDefault="00FE55C7" w:rsidP="00DC392D">
            <w:pPr>
              <w:spacing w:before="120" w:after="120"/>
              <w:ind w:firstLine="709"/>
            </w:pPr>
            <w:r>
              <w:t>30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FE55C7" w:rsidRPr="00DC392D" w:rsidRDefault="00FE55C7" w:rsidP="00DC392D">
            <w:pPr>
              <w:spacing w:before="120" w:after="120"/>
              <w:ind w:firstLine="709"/>
              <w:jc w:val="center"/>
            </w:pPr>
          </w:p>
        </w:tc>
        <w:tc>
          <w:tcPr>
            <w:tcW w:w="1319" w:type="dxa"/>
            <w:shd w:val="clear" w:color="auto" w:fill="auto"/>
            <w:vAlign w:val="center"/>
          </w:tcPr>
          <w:p w:rsidR="00FE55C7" w:rsidRPr="00DC392D" w:rsidRDefault="00FE55C7" w:rsidP="00DC392D">
            <w:pPr>
              <w:spacing w:before="120" w:after="120"/>
              <w:ind w:firstLine="709"/>
              <w:jc w:val="center"/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FE55C7" w:rsidRPr="00DC392D" w:rsidRDefault="00E25EE9" w:rsidP="00DC392D">
            <w:pPr>
              <w:spacing w:before="120" w:after="120"/>
              <w:ind w:firstLine="709"/>
              <w:jc w:val="center"/>
            </w:pPr>
            <w:r>
              <w:t>30</w:t>
            </w:r>
          </w:p>
        </w:tc>
      </w:tr>
      <w:tr w:rsidR="00FE55C7" w:rsidRPr="00DC392D" w:rsidTr="00D8384C">
        <w:trPr>
          <w:trHeight w:val="567"/>
        </w:trPr>
        <w:tc>
          <w:tcPr>
            <w:tcW w:w="2694" w:type="dxa"/>
            <w:shd w:val="clear" w:color="auto" w:fill="auto"/>
            <w:vAlign w:val="center"/>
          </w:tcPr>
          <w:p w:rsidR="00FE55C7" w:rsidRPr="00DC392D" w:rsidRDefault="00FE55C7" w:rsidP="00DC392D">
            <w:pPr>
              <w:spacing w:before="120" w:after="120"/>
              <w:rPr>
                <w:bCs/>
                <w:kern w:val="24"/>
              </w:rPr>
            </w:pPr>
          </w:p>
        </w:tc>
        <w:tc>
          <w:tcPr>
            <w:tcW w:w="2127" w:type="dxa"/>
            <w:shd w:val="clear" w:color="auto" w:fill="auto"/>
            <w:tcMar>
              <w:top w:w="71" w:type="dxa"/>
              <w:left w:w="50" w:type="dxa"/>
              <w:bottom w:w="71" w:type="dxa"/>
              <w:right w:w="50" w:type="dxa"/>
            </w:tcMar>
            <w:vAlign w:val="center"/>
          </w:tcPr>
          <w:p w:rsidR="00FE55C7" w:rsidRPr="00FE55C7" w:rsidRDefault="00FE55C7" w:rsidP="00FE55C7">
            <w:r w:rsidRPr="00FE55C7">
              <w:t>количество людей, получивших безвозмездную помощь в виде готовых изделий</w:t>
            </w:r>
            <w:r>
              <w:rPr>
                <w:rFonts w:ascii="PT Sans" w:hAnsi="PT Sans"/>
                <w:color w:val="906D3B"/>
                <w:sz w:val="21"/>
                <w:szCs w:val="21"/>
              </w:rPr>
              <w:t xml:space="preserve"> </w:t>
            </w:r>
            <w:r w:rsidRPr="00FE55C7">
              <w:t>(подарки ветеранам тыла)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E55C7" w:rsidRDefault="00FE55C7" w:rsidP="00DC392D">
            <w:pPr>
              <w:spacing w:before="120" w:after="120"/>
              <w:ind w:firstLine="709"/>
            </w:pPr>
            <w:r>
              <w:t>11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FE55C7" w:rsidRPr="00DC392D" w:rsidRDefault="00FE55C7" w:rsidP="00DC392D">
            <w:pPr>
              <w:spacing w:before="120" w:after="120"/>
              <w:ind w:firstLine="709"/>
              <w:jc w:val="center"/>
            </w:pPr>
          </w:p>
        </w:tc>
        <w:tc>
          <w:tcPr>
            <w:tcW w:w="1319" w:type="dxa"/>
            <w:shd w:val="clear" w:color="auto" w:fill="auto"/>
            <w:vAlign w:val="center"/>
          </w:tcPr>
          <w:p w:rsidR="00FE55C7" w:rsidRPr="00DC392D" w:rsidRDefault="00FE55C7" w:rsidP="00DC392D">
            <w:pPr>
              <w:spacing w:before="120" w:after="120"/>
              <w:ind w:firstLine="709"/>
              <w:jc w:val="center"/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FE55C7" w:rsidRPr="00DC392D" w:rsidRDefault="00E25EE9" w:rsidP="00DC392D">
            <w:pPr>
              <w:spacing w:before="120" w:after="120"/>
              <w:ind w:firstLine="709"/>
              <w:jc w:val="center"/>
            </w:pPr>
            <w:r>
              <w:t>11</w:t>
            </w:r>
          </w:p>
        </w:tc>
      </w:tr>
      <w:tr w:rsidR="00FE55C7" w:rsidRPr="00DC392D" w:rsidTr="00D8384C">
        <w:trPr>
          <w:trHeight w:val="567"/>
        </w:trPr>
        <w:tc>
          <w:tcPr>
            <w:tcW w:w="2694" w:type="dxa"/>
            <w:shd w:val="clear" w:color="auto" w:fill="auto"/>
            <w:vAlign w:val="center"/>
          </w:tcPr>
          <w:p w:rsidR="00FE55C7" w:rsidRPr="00DC392D" w:rsidRDefault="00FE55C7" w:rsidP="00DC392D">
            <w:pPr>
              <w:spacing w:before="120" w:after="120"/>
              <w:rPr>
                <w:bCs/>
                <w:kern w:val="24"/>
              </w:rPr>
            </w:pPr>
          </w:p>
        </w:tc>
        <w:tc>
          <w:tcPr>
            <w:tcW w:w="2127" w:type="dxa"/>
            <w:shd w:val="clear" w:color="auto" w:fill="auto"/>
            <w:tcMar>
              <w:top w:w="71" w:type="dxa"/>
              <w:left w:w="50" w:type="dxa"/>
              <w:bottom w:w="71" w:type="dxa"/>
              <w:right w:w="50" w:type="dxa"/>
            </w:tcMar>
            <w:vAlign w:val="center"/>
          </w:tcPr>
          <w:p w:rsidR="00FE55C7" w:rsidRPr="00FE55C7" w:rsidRDefault="00FE55C7" w:rsidP="00FE55C7">
            <w:r w:rsidRPr="00FE55C7">
              <w:t>количество подростков, получивших психологическую помощь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E55C7" w:rsidRDefault="00FE55C7" w:rsidP="00DC392D">
            <w:pPr>
              <w:spacing w:before="120" w:after="120"/>
              <w:ind w:firstLine="709"/>
            </w:pPr>
            <w:r>
              <w:t>20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FE55C7" w:rsidRPr="00DC392D" w:rsidRDefault="00FE55C7" w:rsidP="00DC392D">
            <w:pPr>
              <w:spacing w:before="120" w:after="120"/>
              <w:ind w:firstLine="709"/>
              <w:jc w:val="center"/>
            </w:pPr>
          </w:p>
        </w:tc>
        <w:tc>
          <w:tcPr>
            <w:tcW w:w="1319" w:type="dxa"/>
            <w:shd w:val="clear" w:color="auto" w:fill="auto"/>
            <w:vAlign w:val="center"/>
          </w:tcPr>
          <w:p w:rsidR="00FE55C7" w:rsidRPr="00DC392D" w:rsidRDefault="00FE55C7" w:rsidP="00DC392D">
            <w:pPr>
              <w:spacing w:before="120" w:after="120"/>
              <w:ind w:firstLine="709"/>
              <w:jc w:val="center"/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FE55C7" w:rsidRPr="00DC392D" w:rsidRDefault="00E25EE9" w:rsidP="00DC392D">
            <w:pPr>
              <w:spacing w:before="120" w:after="120"/>
              <w:ind w:firstLine="709"/>
              <w:jc w:val="center"/>
            </w:pPr>
            <w:r>
              <w:t>20</w:t>
            </w:r>
          </w:p>
        </w:tc>
      </w:tr>
      <w:tr w:rsidR="00DC392D" w:rsidRPr="00DC392D" w:rsidTr="00D8384C">
        <w:trPr>
          <w:trHeight w:val="358"/>
        </w:trPr>
        <w:tc>
          <w:tcPr>
            <w:tcW w:w="2694" w:type="dxa"/>
            <w:vMerge w:val="restart"/>
            <w:shd w:val="clear" w:color="auto" w:fill="auto"/>
            <w:tcMar>
              <w:top w:w="71" w:type="dxa"/>
              <w:left w:w="50" w:type="dxa"/>
              <w:bottom w:w="71" w:type="dxa"/>
              <w:right w:w="50" w:type="dxa"/>
            </w:tcMar>
            <w:vAlign w:val="center"/>
            <w:hideMark/>
          </w:tcPr>
          <w:p w:rsidR="00DC392D" w:rsidRPr="00DC392D" w:rsidRDefault="00DC392D" w:rsidP="00DC392D">
            <w:pPr>
              <w:spacing w:before="120" w:after="120"/>
              <w:jc w:val="center"/>
              <w:rPr>
                <w:bCs/>
                <w:kern w:val="24"/>
              </w:rPr>
            </w:pPr>
            <w:r w:rsidRPr="00DC392D">
              <w:rPr>
                <w:bCs/>
                <w:kern w:val="24"/>
              </w:rPr>
              <w:t xml:space="preserve">Результаты проекта (экономические и социальные эффекты проекта) </w:t>
            </w:r>
          </w:p>
        </w:tc>
        <w:tc>
          <w:tcPr>
            <w:tcW w:w="7503" w:type="dxa"/>
            <w:gridSpan w:val="5"/>
            <w:shd w:val="clear" w:color="auto" w:fill="auto"/>
            <w:tcMar>
              <w:top w:w="71" w:type="dxa"/>
              <w:left w:w="50" w:type="dxa"/>
              <w:bottom w:w="71" w:type="dxa"/>
              <w:right w:w="50" w:type="dxa"/>
            </w:tcMar>
            <w:vAlign w:val="center"/>
          </w:tcPr>
          <w:p w:rsidR="00DC392D" w:rsidRPr="00DC392D" w:rsidRDefault="00DC392D" w:rsidP="00DC392D">
            <w:pPr>
              <w:spacing w:before="120" w:after="120"/>
              <w:ind w:firstLine="709"/>
              <w:jc w:val="both"/>
            </w:pPr>
          </w:p>
        </w:tc>
      </w:tr>
      <w:tr w:rsidR="00DC392D" w:rsidRPr="00DC392D" w:rsidTr="00D8384C">
        <w:trPr>
          <w:trHeight w:val="256"/>
        </w:trPr>
        <w:tc>
          <w:tcPr>
            <w:tcW w:w="2694" w:type="dxa"/>
            <w:vMerge/>
            <w:shd w:val="clear" w:color="auto" w:fill="auto"/>
            <w:vAlign w:val="center"/>
          </w:tcPr>
          <w:p w:rsidR="00DC392D" w:rsidRPr="00DC392D" w:rsidRDefault="00DC392D" w:rsidP="00DC392D">
            <w:pPr>
              <w:spacing w:before="120" w:after="120"/>
              <w:ind w:firstLine="709"/>
              <w:rPr>
                <w:b/>
                <w:bCs/>
                <w:kern w:val="24"/>
              </w:rPr>
            </w:pPr>
          </w:p>
        </w:tc>
        <w:tc>
          <w:tcPr>
            <w:tcW w:w="7503" w:type="dxa"/>
            <w:gridSpan w:val="5"/>
            <w:shd w:val="clear" w:color="auto" w:fill="auto"/>
            <w:tcMar>
              <w:top w:w="71" w:type="dxa"/>
              <w:left w:w="50" w:type="dxa"/>
              <w:bottom w:w="71" w:type="dxa"/>
              <w:right w:w="50" w:type="dxa"/>
            </w:tcMar>
            <w:vAlign w:val="center"/>
          </w:tcPr>
          <w:p w:rsidR="00DC392D" w:rsidRPr="00DC392D" w:rsidRDefault="005E0AE3" w:rsidP="005E0AE3">
            <w:pPr>
              <w:spacing w:before="120" w:after="120"/>
              <w:jc w:val="both"/>
              <w:rPr>
                <w:rFonts w:eastAsia="Arial Unicode MS"/>
                <w:i/>
                <w:iCs/>
                <w:kern w:val="24"/>
              </w:rPr>
            </w:pPr>
            <w:proofErr w:type="gramStart"/>
            <w:r w:rsidRPr="005E0AE3">
              <w:t>Воспитание осознанного отношения к выбору одежды у пенсионеров и подростков через овладение навыками валяния шерсти и изготовления одежды и его элементов (мастер-классы), понимания, что одежда из местных, натуральных материалов может способствовать профилактике кожных и иных заболеваний (анкетирование); развитие у подростков психоэмоциональной устойчивости в результате работы с природными материалами, развитие навыков работы в команде (обучение);</w:t>
            </w:r>
            <w:proofErr w:type="gramEnd"/>
            <w:r w:rsidRPr="005E0AE3">
              <w:t xml:space="preserve"> </w:t>
            </w:r>
            <w:proofErr w:type="gramStart"/>
            <w:r w:rsidRPr="005E0AE3">
              <w:t>повышение уровня и качества знаний в вопросах профилактики разных заболеваний (анкетирование); полезная занятость пенсионеров и подростков и дальнейшее активное привлечение семей обучающихся к процессу реализации проекта (обучение); создание положительного эмоционального состояния у пенсионеров (создание продукта, обучение); оздоровление жителей СП Аргада (анкетирование); создание сайта, издание методического пособия, способствующих формированию ЗОЖ; возрождение и популяризация старинной народной технологии и навыков валяния шерсти.</w:t>
            </w:r>
            <w:proofErr w:type="gramEnd"/>
          </w:p>
        </w:tc>
      </w:tr>
      <w:tr w:rsidR="00DC392D" w:rsidRPr="00DC392D" w:rsidTr="00D8384C">
        <w:trPr>
          <w:trHeight w:val="535"/>
        </w:trPr>
        <w:tc>
          <w:tcPr>
            <w:tcW w:w="2694" w:type="dxa"/>
            <w:shd w:val="clear" w:color="auto" w:fill="auto"/>
            <w:vAlign w:val="center"/>
          </w:tcPr>
          <w:p w:rsidR="00DC392D" w:rsidRPr="00DC392D" w:rsidRDefault="00DC392D" w:rsidP="00DC392D">
            <w:pPr>
              <w:spacing w:before="120" w:after="120"/>
              <w:ind w:left="142"/>
              <w:jc w:val="center"/>
              <w:rPr>
                <w:bCs/>
                <w:kern w:val="24"/>
              </w:rPr>
            </w:pPr>
            <w:r w:rsidRPr="00DC392D">
              <w:rPr>
                <w:bCs/>
                <w:kern w:val="24"/>
              </w:rPr>
              <w:lastRenderedPageBreak/>
              <w:t>Перспективы развития проекта</w:t>
            </w:r>
          </w:p>
        </w:tc>
        <w:tc>
          <w:tcPr>
            <w:tcW w:w="7503" w:type="dxa"/>
            <w:gridSpan w:val="5"/>
            <w:shd w:val="clear" w:color="auto" w:fill="auto"/>
            <w:tcMar>
              <w:top w:w="71" w:type="dxa"/>
              <w:left w:w="50" w:type="dxa"/>
              <w:bottom w:w="71" w:type="dxa"/>
              <w:right w:w="50" w:type="dxa"/>
            </w:tcMar>
            <w:vAlign w:val="center"/>
          </w:tcPr>
          <w:p w:rsidR="00DC392D" w:rsidRPr="00DC392D" w:rsidRDefault="00FE55C7" w:rsidP="00FE55C7">
            <w:pPr>
              <w:jc w:val="both"/>
              <w:rPr>
                <w:rFonts w:eastAsia="Arial Unicode MS"/>
                <w:i/>
                <w:iCs/>
                <w:kern w:val="24"/>
              </w:rPr>
            </w:pPr>
            <w:r>
              <w:rPr>
                <w:color w:val="333333"/>
              </w:rPr>
              <w:t xml:space="preserve"> Д</w:t>
            </w:r>
            <w:r w:rsidRPr="00F04AA0">
              <w:rPr>
                <w:color w:val="333333"/>
              </w:rPr>
              <w:t xml:space="preserve">анный проект имеет далеко идущие цели и задачи, имеющий долгосрочный социальный эффект. Покупая ткани и изготавливая национальную одежду, участники проекта будут обращать свое внимание к отечественному товару. К нашей работе будут привлечены коллективы общеобразовательной школы, сельской модельной библиотеки, врачебного участка. Программу Клуба «Дулаахан», методы и формы работы мы </w:t>
            </w:r>
            <w:r>
              <w:rPr>
                <w:color w:val="333333"/>
              </w:rPr>
              <w:t>намерены рекламировать и тиражировать.</w:t>
            </w:r>
          </w:p>
        </w:tc>
      </w:tr>
    </w:tbl>
    <w:p w:rsidR="00DC392D" w:rsidRPr="00DC392D" w:rsidRDefault="00DC392D" w:rsidP="00DC392D">
      <w:pPr>
        <w:spacing w:after="160" w:line="259" w:lineRule="auto"/>
        <w:rPr>
          <w:sz w:val="28"/>
          <w:szCs w:val="28"/>
        </w:rPr>
      </w:pPr>
    </w:p>
    <w:p w:rsidR="00FE55C7" w:rsidRDefault="00DC392D" w:rsidP="005E0AE3">
      <w:pPr>
        <w:pStyle w:val="account01"/>
        <w:spacing w:before="30" w:beforeAutospacing="0" w:after="30" w:afterAutospacing="0" w:line="336" w:lineRule="atLeast"/>
        <w:rPr>
          <w:rFonts w:ascii="PT Sans" w:hAnsi="PT Sans"/>
          <w:color w:val="333333"/>
          <w:sz w:val="21"/>
          <w:szCs w:val="21"/>
        </w:rPr>
      </w:pPr>
      <w:r w:rsidRPr="00DC392D">
        <w:rPr>
          <w:sz w:val="28"/>
          <w:szCs w:val="28"/>
        </w:rPr>
        <w:br w:type="page"/>
      </w:r>
    </w:p>
    <w:p w:rsidR="00DC392D" w:rsidRPr="00DC392D" w:rsidRDefault="00DC392D" w:rsidP="00DC392D">
      <w:pPr>
        <w:spacing w:after="160" w:line="259" w:lineRule="auto"/>
        <w:rPr>
          <w:sz w:val="28"/>
          <w:szCs w:val="28"/>
        </w:rPr>
      </w:pPr>
    </w:p>
    <w:p w:rsidR="00DC392D" w:rsidRPr="00DC392D" w:rsidRDefault="00DC392D" w:rsidP="00DC392D">
      <w:pPr>
        <w:jc w:val="center"/>
        <w:rPr>
          <w:sz w:val="28"/>
          <w:szCs w:val="28"/>
        </w:rPr>
      </w:pPr>
      <w:r w:rsidRPr="00DC392D">
        <w:rPr>
          <w:sz w:val="28"/>
          <w:szCs w:val="28"/>
        </w:rPr>
        <w:t>ОРГАНИЗАЦИОННАЯ СТРУКТУРА УПРАВЛЕНИЯ ПРОЕКТОМ</w:t>
      </w:r>
    </w:p>
    <w:p w:rsidR="00DC392D" w:rsidRPr="00DC392D" w:rsidRDefault="00DC392D" w:rsidP="00DC392D">
      <w:pPr>
        <w:rPr>
          <w:sz w:val="28"/>
          <w:szCs w:val="28"/>
        </w:rPr>
      </w:pPr>
    </w:p>
    <w:tbl>
      <w:tblPr>
        <w:tblpPr w:leftFromText="180" w:rightFromText="180" w:vertAnchor="text" w:tblpX="-364" w:tblpY="1"/>
        <w:tblOverlap w:val="never"/>
        <w:tblW w:w="9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4"/>
        <w:gridCol w:w="2407"/>
        <w:gridCol w:w="3265"/>
        <w:gridCol w:w="3510"/>
      </w:tblGrid>
      <w:tr w:rsidR="00DC392D" w:rsidRPr="00DC392D" w:rsidTr="006667E9">
        <w:tc>
          <w:tcPr>
            <w:tcW w:w="774" w:type="dxa"/>
            <w:vAlign w:val="center"/>
          </w:tcPr>
          <w:p w:rsidR="00DC392D" w:rsidRPr="00DC392D" w:rsidRDefault="00DC392D" w:rsidP="006667E9">
            <w:pPr>
              <w:jc w:val="center"/>
              <w:rPr>
                <w:sz w:val="28"/>
                <w:szCs w:val="28"/>
              </w:rPr>
            </w:pPr>
            <w:r w:rsidRPr="00DC392D">
              <w:rPr>
                <w:sz w:val="28"/>
                <w:szCs w:val="28"/>
              </w:rPr>
              <w:t xml:space="preserve">№ </w:t>
            </w:r>
            <w:proofErr w:type="spellStart"/>
            <w:r w:rsidRPr="00DC392D">
              <w:rPr>
                <w:sz w:val="28"/>
                <w:szCs w:val="28"/>
              </w:rPr>
              <w:t>п.п</w:t>
            </w:r>
            <w:proofErr w:type="spellEnd"/>
            <w:r w:rsidRPr="00DC392D">
              <w:rPr>
                <w:sz w:val="28"/>
                <w:szCs w:val="28"/>
              </w:rPr>
              <w:t>.</w:t>
            </w:r>
          </w:p>
        </w:tc>
        <w:tc>
          <w:tcPr>
            <w:tcW w:w="2407" w:type="dxa"/>
            <w:vAlign w:val="center"/>
          </w:tcPr>
          <w:p w:rsidR="00DC392D" w:rsidRPr="00DC392D" w:rsidRDefault="00DC392D" w:rsidP="006667E9">
            <w:pPr>
              <w:jc w:val="center"/>
              <w:rPr>
                <w:sz w:val="28"/>
                <w:szCs w:val="28"/>
              </w:rPr>
            </w:pPr>
            <w:r w:rsidRPr="00DC392D">
              <w:rPr>
                <w:sz w:val="28"/>
                <w:szCs w:val="28"/>
              </w:rPr>
              <w:t>Наименование проектной роли</w:t>
            </w:r>
          </w:p>
        </w:tc>
        <w:tc>
          <w:tcPr>
            <w:tcW w:w="3265" w:type="dxa"/>
            <w:vAlign w:val="center"/>
          </w:tcPr>
          <w:p w:rsidR="00DC392D" w:rsidRPr="00DC392D" w:rsidRDefault="00DC392D" w:rsidP="006667E9">
            <w:pPr>
              <w:jc w:val="center"/>
              <w:rPr>
                <w:sz w:val="28"/>
                <w:szCs w:val="28"/>
              </w:rPr>
            </w:pPr>
            <w:r w:rsidRPr="00DC392D">
              <w:rPr>
                <w:sz w:val="28"/>
                <w:szCs w:val="28"/>
              </w:rPr>
              <w:t>ФИО должностного лица, контактные данные</w:t>
            </w:r>
          </w:p>
        </w:tc>
        <w:tc>
          <w:tcPr>
            <w:tcW w:w="3510" w:type="dxa"/>
            <w:vAlign w:val="center"/>
          </w:tcPr>
          <w:p w:rsidR="00DC392D" w:rsidRPr="00DC392D" w:rsidRDefault="00DC392D" w:rsidP="006667E9">
            <w:pPr>
              <w:jc w:val="center"/>
              <w:rPr>
                <w:sz w:val="28"/>
                <w:szCs w:val="28"/>
              </w:rPr>
            </w:pPr>
            <w:r w:rsidRPr="00DC392D">
              <w:rPr>
                <w:sz w:val="28"/>
                <w:szCs w:val="28"/>
              </w:rPr>
              <w:t>Название организации, подразделения, должность</w:t>
            </w:r>
          </w:p>
        </w:tc>
      </w:tr>
      <w:tr w:rsidR="00DC392D" w:rsidRPr="00DC392D" w:rsidTr="006667E9">
        <w:trPr>
          <w:trHeight w:val="276"/>
        </w:trPr>
        <w:tc>
          <w:tcPr>
            <w:tcW w:w="774" w:type="dxa"/>
          </w:tcPr>
          <w:p w:rsidR="00DC392D" w:rsidRPr="00DC392D" w:rsidRDefault="00DC392D" w:rsidP="006667E9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07" w:type="dxa"/>
          </w:tcPr>
          <w:p w:rsidR="00DC392D" w:rsidRPr="00DC392D" w:rsidRDefault="00DC392D" w:rsidP="006667E9">
            <w:pPr>
              <w:rPr>
                <w:rFonts w:eastAsia="Calibri"/>
                <w:sz w:val="28"/>
                <w:szCs w:val="28"/>
              </w:rPr>
            </w:pPr>
            <w:r w:rsidRPr="00DC392D">
              <w:rPr>
                <w:rFonts w:eastAsia="Calibri"/>
                <w:sz w:val="28"/>
                <w:szCs w:val="28"/>
                <w:lang w:eastAsia="en-US"/>
              </w:rPr>
              <w:t>Инициатор проекта</w:t>
            </w:r>
          </w:p>
        </w:tc>
        <w:tc>
          <w:tcPr>
            <w:tcW w:w="3265" w:type="dxa"/>
          </w:tcPr>
          <w:p w:rsidR="005E0AE3" w:rsidRDefault="005E0AE3" w:rsidP="006667E9">
            <w:pPr>
              <w:rPr>
                <w:sz w:val="28"/>
                <w:szCs w:val="28"/>
              </w:rPr>
            </w:pPr>
            <w:r w:rsidRPr="00DC392D">
              <w:rPr>
                <w:sz w:val="28"/>
                <w:szCs w:val="28"/>
              </w:rPr>
              <w:t>Цыремпилова Цымжидма Дулмацыреновна</w:t>
            </w:r>
            <w:r>
              <w:rPr>
                <w:sz w:val="28"/>
                <w:szCs w:val="28"/>
              </w:rPr>
              <w:t>,</w:t>
            </w:r>
          </w:p>
          <w:p w:rsidR="005E0AE3" w:rsidRDefault="005E0AE3" w:rsidP="006667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89246502780, </w:t>
            </w:r>
          </w:p>
          <w:p w:rsidR="00DC392D" w:rsidRPr="00037460" w:rsidRDefault="005E0AE3" w:rsidP="006667E9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e</w:t>
            </w:r>
            <w:r w:rsidRPr="0003746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mail</w:t>
            </w:r>
            <w:r w:rsidRPr="00037460">
              <w:rPr>
                <w:sz w:val="28"/>
                <w:szCs w:val="28"/>
              </w:rPr>
              <w:t xml:space="preserve">: </w:t>
            </w:r>
            <w:proofErr w:type="spellStart"/>
            <w:r w:rsidRPr="001E1E69">
              <w:rPr>
                <w:lang w:val="en-US"/>
              </w:rPr>
              <w:t>tsymzhid</w:t>
            </w:r>
            <w:proofErr w:type="spellEnd"/>
            <w:r w:rsidRPr="00037460">
              <w:t>@</w:t>
            </w:r>
            <w:proofErr w:type="spellStart"/>
            <w:r w:rsidRPr="001E1E69">
              <w:rPr>
                <w:lang w:val="en-US"/>
              </w:rPr>
              <w:t>yandex</w:t>
            </w:r>
            <w:proofErr w:type="spellEnd"/>
            <w:r w:rsidRPr="00037460">
              <w:t>.</w:t>
            </w:r>
            <w:proofErr w:type="spellStart"/>
            <w:r w:rsidRPr="001E1E69">
              <w:rPr>
                <w:lang w:val="en-US"/>
              </w:rPr>
              <w:t>ru</w:t>
            </w:r>
            <w:proofErr w:type="spellEnd"/>
            <w:r w:rsidRPr="00037460">
              <w:rPr>
                <w:sz w:val="28"/>
                <w:szCs w:val="28"/>
              </w:rPr>
              <w:t xml:space="preserve"> </w:t>
            </w:r>
          </w:p>
        </w:tc>
        <w:tc>
          <w:tcPr>
            <w:tcW w:w="3510" w:type="dxa"/>
          </w:tcPr>
          <w:p w:rsidR="00DC392D" w:rsidRPr="00DC392D" w:rsidRDefault="005E0AE3" w:rsidP="006667E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Администрация сельского поселения «Аргада», </w:t>
            </w:r>
            <w:r>
              <w:rPr>
                <w:sz w:val="28"/>
                <w:szCs w:val="28"/>
              </w:rPr>
              <w:t xml:space="preserve"> специалист по работе с населением администрации сельского поселения «Аргада», председатель ТОС  «Базинское»</w:t>
            </w:r>
          </w:p>
        </w:tc>
      </w:tr>
      <w:tr w:rsidR="00DC392D" w:rsidRPr="00DC392D" w:rsidTr="006667E9">
        <w:trPr>
          <w:trHeight w:val="283"/>
        </w:trPr>
        <w:tc>
          <w:tcPr>
            <w:tcW w:w="774" w:type="dxa"/>
          </w:tcPr>
          <w:p w:rsidR="00DC392D" w:rsidRPr="00DC392D" w:rsidRDefault="00DC392D" w:rsidP="006667E9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07" w:type="dxa"/>
          </w:tcPr>
          <w:p w:rsidR="00DC392D" w:rsidRPr="00DC392D" w:rsidRDefault="00DC392D" w:rsidP="006667E9">
            <w:pPr>
              <w:rPr>
                <w:rFonts w:eastAsia="Calibri"/>
                <w:sz w:val="28"/>
                <w:szCs w:val="28"/>
              </w:rPr>
            </w:pPr>
            <w:r w:rsidRPr="00DC392D">
              <w:rPr>
                <w:rFonts w:eastAsia="Calibri"/>
                <w:sz w:val="28"/>
                <w:szCs w:val="28"/>
                <w:lang w:eastAsia="en-US"/>
              </w:rPr>
              <w:t xml:space="preserve">Заказчик проекта </w:t>
            </w:r>
          </w:p>
        </w:tc>
        <w:tc>
          <w:tcPr>
            <w:tcW w:w="3265" w:type="dxa"/>
          </w:tcPr>
          <w:p w:rsidR="00DC392D" w:rsidRDefault="005E0AE3" w:rsidP="006667E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Дондупов Батор Батомунхоевич,</w:t>
            </w:r>
          </w:p>
          <w:p w:rsidR="005E0AE3" w:rsidRPr="001E1E69" w:rsidRDefault="005E0AE3" w:rsidP="006667E9">
            <w:pPr>
              <w:rPr>
                <w:rFonts w:eastAsia="Calibri"/>
              </w:rPr>
            </w:pPr>
            <w:r w:rsidRPr="001E1E69">
              <w:rPr>
                <w:rFonts w:eastAsia="Calibri"/>
              </w:rPr>
              <w:t>89243999694,</w:t>
            </w:r>
          </w:p>
          <w:p w:rsidR="005E0AE3" w:rsidRPr="00037460" w:rsidRDefault="005E0AE3" w:rsidP="006667E9">
            <w:pPr>
              <w:rPr>
                <w:rFonts w:eastAsia="Calibri"/>
              </w:rPr>
            </w:pPr>
            <w:proofErr w:type="spellStart"/>
            <w:r w:rsidRPr="001E1E69">
              <w:rPr>
                <w:rFonts w:eastAsia="Calibri"/>
                <w:lang w:val="en-US"/>
              </w:rPr>
              <w:t>admargada</w:t>
            </w:r>
            <w:proofErr w:type="spellEnd"/>
            <w:r w:rsidRPr="00037460">
              <w:t>@</w:t>
            </w:r>
            <w:proofErr w:type="spellStart"/>
            <w:r w:rsidRPr="001E1E69">
              <w:rPr>
                <w:lang w:val="en-US"/>
              </w:rPr>
              <w:t>yandex</w:t>
            </w:r>
            <w:proofErr w:type="spellEnd"/>
            <w:r w:rsidRPr="00037460">
              <w:t>.</w:t>
            </w:r>
            <w:proofErr w:type="spellStart"/>
            <w:r w:rsidRPr="001E1E69">
              <w:rPr>
                <w:lang w:val="en-US"/>
              </w:rPr>
              <w:t>ru</w:t>
            </w:r>
            <w:proofErr w:type="spellEnd"/>
          </w:p>
          <w:p w:rsidR="005E0AE3" w:rsidRPr="00DC392D" w:rsidRDefault="005E0AE3" w:rsidP="006667E9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510" w:type="dxa"/>
          </w:tcPr>
          <w:p w:rsidR="005E0AE3" w:rsidRDefault="005E0AE3" w:rsidP="006667E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Администрация сельского поселения «Аргада», </w:t>
            </w:r>
          </w:p>
          <w:p w:rsidR="00DC392D" w:rsidRPr="00DC392D" w:rsidRDefault="005E0AE3" w:rsidP="006667E9">
            <w:pPr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И.о</w:t>
            </w:r>
            <w:proofErr w:type="spellEnd"/>
            <w:r>
              <w:rPr>
                <w:rFonts w:eastAsia="Calibri"/>
                <w:sz w:val="28"/>
                <w:szCs w:val="28"/>
              </w:rPr>
              <w:t>. главы муниципального образования  сельское поселение «Аргада»</w:t>
            </w:r>
          </w:p>
        </w:tc>
      </w:tr>
      <w:tr w:rsidR="00DC392D" w:rsidRPr="00DC392D" w:rsidTr="006667E9">
        <w:trPr>
          <w:trHeight w:val="333"/>
        </w:trPr>
        <w:tc>
          <w:tcPr>
            <w:tcW w:w="774" w:type="dxa"/>
          </w:tcPr>
          <w:p w:rsidR="00DC392D" w:rsidRPr="00DC392D" w:rsidRDefault="00DC392D" w:rsidP="006667E9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07" w:type="dxa"/>
          </w:tcPr>
          <w:p w:rsidR="00DC392D" w:rsidRPr="00DC392D" w:rsidRDefault="00DC392D" w:rsidP="006667E9">
            <w:pPr>
              <w:rPr>
                <w:rFonts w:eastAsia="Calibri"/>
                <w:sz w:val="28"/>
                <w:szCs w:val="28"/>
              </w:rPr>
            </w:pPr>
            <w:r w:rsidRPr="00DC392D">
              <w:rPr>
                <w:rFonts w:eastAsia="Calibri"/>
                <w:sz w:val="28"/>
                <w:szCs w:val="28"/>
                <w:lang w:eastAsia="en-US"/>
              </w:rPr>
              <w:t>Куратор проекта</w:t>
            </w:r>
          </w:p>
        </w:tc>
        <w:tc>
          <w:tcPr>
            <w:tcW w:w="3265" w:type="dxa"/>
          </w:tcPr>
          <w:p w:rsidR="00DC392D" w:rsidRPr="00037460" w:rsidRDefault="005E0AE3" w:rsidP="006667E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Галсанова Наталья Галсановна</w:t>
            </w:r>
            <w:r w:rsidR="003D4119">
              <w:rPr>
                <w:rFonts w:eastAsia="Calibri"/>
                <w:sz w:val="28"/>
                <w:szCs w:val="28"/>
              </w:rPr>
              <w:t>,</w:t>
            </w:r>
            <w:r w:rsidRPr="00037460">
              <w:rPr>
                <w:rFonts w:eastAsia="Calibri"/>
                <w:sz w:val="28"/>
                <w:szCs w:val="28"/>
              </w:rPr>
              <w:t xml:space="preserve"> </w:t>
            </w:r>
          </w:p>
          <w:p w:rsidR="005E0AE3" w:rsidRDefault="003D4119" w:rsidP="006667E9">
            <w:pPr>
              <w:rPr>
                <w:rFonts w:eastAsia="Calibri"/>
                <w:sz w:val="28"/>
                <w:szCs w:val="28"/>
              </w:rPr>
            </w:pPr>
            <w:r w:rsidRPr="00037460">
              <w:rPr>
                <w:rFonts w:eastAsia="Calibri"/>
                <w:sz w:val="28"/>
                <w:szCs w:val="28"/>
              </w:rPr>
              <w:t>89243979051</w:t>
            </w:r>
            <w:r>
              <w:rPr>
                <w:rFonts w:eastAsia="Calibri"/>
                <w:sz w:val="28"/>
                <w:szCs w:val="28"/>
              </w:rPr>
              <w:t xml:space="preserve">, </w:t>
            </w:r>
          </w:p>
          <w:p w:rsidR="003D4119" w:rsidRPr="00DC392D" w:rsidRDefault="001E1E69" w:rsidP="006667E9">
            <w:pPr>
              <w:rPr>
                <w:rFonts w:eastAsia="Calibri"/>
              </w:rPr>
            </w:pPr>
            <w:r w:rsidRPr="001E1E69">
              <w:rPr>
                <w:shd w:val="clear" w:color="auto" w:fill="FFFFFF"/>
              </w:rPr>
              <w:t>galsanova.n@yandex.ru</w:t>
            </w:r>
          </w:p>
        </w:tc>
        <w:tc>
          <w:tcPr>
            <w:tcW w:w="3510" w:type="dxa"/>
          </w:tcPr>
          <w:p w:rsidR="005E0AE3" w:rsidRDefault="005E0AE3" w:rsidP="006667E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Администрация сельского поселения «Аргада», </w:t>
            </w:r>
          </w:p>
          <w:p w:rsidR="00DC392D" w:rsidRPr="00DC392D" w:rsidRDefault="005E0AE3" w:rsidP="006667E9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по работе с населением администрации сельского поселения «Аргада»</w:t>
            </w:r>
          </w:p>
        </w:tc>
      </w:tr>
      <w:tr w:rsidR="00DC392D" w:rsidRPr="00DC392D" w:rsidTr="006667E9">
        <w:trPr>
          <w:trHeight w:val="497"/>
        </w:trPr>
        <w:tc>
          <w:tcPr>
            <w:tcW w:w="774" w:type="dxa"/>
          </w:tcPr>
          <w:p w:rsidR="00DC392D" w:rsidRPr="00DC392D" w:rsidRDefault="00DC392D" w:rsidP="006667E9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07" w:type="dxa"/>
          </w:tcPr>
          <w:p w:rsidR="00DC392D" w:rsidRPr="00DC392D" w:rsidRDefault="00DC392D" w:rsidP="006667E9">
            <w:pPr>
              <w:rPr>
                <w:rFonts w:eastAsia="Calibri"/>
                <w:sz w:val="28"/>
                <w:szCs w:val="28"/>
              </w:rPr>
            </w:pPr>
            <w:r w:rsidRPr="00DC392D">
              <w:rPr>
                <w:rFonts w:eastAsia="Calibri"/>
                <w:sz w:val="28"/>
                <w:szCs w:val="28"/>
                <w:lang w:eastAsia="en-US"/>
              </w:rPr>
              <w:t>Руководитель проекта</w:t>
            </w:r>
          </w:p>
        </w:tc>
        <w:tc>
          <w:tcPr>
            <w:tcW w:w="3265" w:type="dxa"/>
          </w:tcPr>
          <w:p w:rsidR="00DC392D" w:rsidRDefault="005E0AE3" w:rsidP="006667E9">
            <w:pPr>
              <w:rPr>
                <w:sz w:val="28"/>
                <w:szCs w:val="28"/>
              </w:rPr>
            </w:pPr>
            <w:r w:rsidRPr="00DC392D">
              <w:rPr>
                <w:sz w:val="28"/>
                <w:szCs w:val="28"/>
              </w:rPr>
              <w:t>Цыремпилова Цымжидма Дулмацыреновна</w:t>
            </w:r>
            <w:r>
              <w:rPr>
                <w:sz w:val="28"/>
                <w:szCs w:val="28"/>
              </w:rPr>
              <w:t>,</w:t>
            </w:r>
          </w:p>
          <w:p w:rsidR="001E1E69" w:rsidRDefault="001E1E69" w:rsidP="006667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89246502780,</w:t>
            </w:r>
          </w:p>
          <w:p w:rsidR="001E1E69" w:rsidRPr="00DC392D" w:rsidRDefault="001E1E69" w:rsidP="006667E9">
            <w:pPr>
              <w:rPr>
                <w:rFonts w:eastAsia="Calibri"/>
              </w:rPr>
            </w:pPr>
            <w:proofErr w:type="spellStart"/>
            <w:r w:rsidRPr="001E1E69">
              <w:rPr>
                <w:lang w:val="en-US"/>
              </w:rPr>
              <w:t>tsymzhid</w:t>
            </w:r>
            <w:proofErr w:type="spellEnd"/>
            <w:r w:rsidRPr="00037460">
              <w:t>@</w:t>
            </w:r>
            <w:proofErr w:type="spellStart"/>
            <w:r w:rsidRPr="001E1E69">
              <w:rPr>
                <w:lang w:val="en-US"/>
              </w:rPr>
              <w:t>yandex</w:t>
            </w:r>
            <w:proofErr w:type="spellEnd"/>
            <w:r w:rsidRPr="00037460">
              <w:t>.</w:t>
            </w:r>
            <w:proofErr w:type="spellStart"/>
            <w:r w:rsidRPr="001E1E69">
              <w:rPr>
                <w:lang w:val="en-US"/>
              </w:rPr>
              <w:t>ru</w:t>
            </w:r>
            <w:proofErr w:type="spellEnd"/>
          </w:p>
        </w:tc>
        <w:tc>
          <w:tcPr>
            <w:tcW w:w="3510" w:type="dxa"/>
          </w:tcPr>
          <w:p w:rsidR="00DC392D" w:rsidRPr="00DC392D" w:rsidRDefault="005E0AE3" w:rsidP="006667E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Администрация сельского поселения «Аргада», </w:t>
            </w:r>
            <w:r>
              <w:rPr>
                <w:sz w:val="28"/>
                <w:szCs w:val="28"/>
              </w:rPr>
              <w:t xml:space="preserve"> специалист по работе с населением администрации сельского поселения «Аргада», председатель ТОС  «Базинское»</w:t>
            </w:r>
          </w:p>
        </w:tc>
      </w:tr>
      <w:tr w:rsidR="00DC392D" w:rsidRPr="00DC392D" w:rsidTr="006667E9">
        <w:trPr>
          <w:trHeight w:val="495"/>
        </w:trPr>
        <w:tc>
          <w:tcPr>
            <w:tcW w:w="774" w:type="dxa"/>
          </w:tcPr>
          <w:p w:rsidR="00DC392D" w:rsidRPr="00DC392D" w:rsidRDefault="00DC392D" w:rsidP="006667E9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07" w:type="dxa"/>
          </w:tcPr>
          <w:p w:rsidR="00DC392D" w:rsidRPr="00DC392D" w:rsidRDefault="00DC392D" w:rsidP="006667E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C392D">
              <w:rPr>
                <w:rFonts w:eastAsia="Calibri"/>
                <w:sz w:val="28"/>
                <w:szCs w:val="28"/>
                <w:lang w:eastAsia="en-US"/>
              </w:rPr>
              <w:t>Администратор проекта</w:t>
            </w:r>
          </w:p>
        </w:tc>
        <w:tc>
          <w:tcPr>
            <w:tcW w:w="3265" w:type="dxa"/>
          </w:tcPr>
          <w:p w:rsidR="00DC392D" w:rsidRDefault="005E0AE3" w:rsidP="006667E9">
            <w:pPr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Раднаева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Дашима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Эрдыниевна</w:t>
            </w:r>
            <w:proofErr w:type="spellEnd"/>
            <w:r w:rsidR="001E1E69">
              <w:rPr>
                <w:rFonts w:eastAsia="Calibri"/>
                <w:sz w:val="28"/>
                <w:szCs w:val="28"/>
              </w:rPr>
              <w:t>,</w:t>
            </w:r>
          </w:p>
          <w:p w:rsidR="001E1E69" w:rsidRDefault="001E1E69" w:rsidP="006667E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89140542070,</w:t>
            </w:r>
          </w:p>
          <w:p w:rsidR="001E1E69" w:rsidRPr="00DC392D" w:rsidRDefault="001E1E69" w:rsidP="006667E9">
            <w:pPr>
              <w:rPr>
                <w:rFonts w:eastAsia="Calibri"/>
              </w:rPr>
            </w:pPr>
            <w:r w:rsidRPr="001E1E69">
              <w:rPr>
                <w:rFonts w:eastAsia="Calibri"/>
              </w:rPr>
              <w:t>dashimaradnaeva@gmail.com</w:t>
            </w:r>
          </w:p>
        </w:tc>
        <w:tc>
          <w:tcPr>
            <w:tcW w:w="3510" w:type="dxa"/>
          </w:tcPr>
          <w:p w:rsidR="00DC392D" w:rsidRPr="00DC392D" w:rsidRDefault="005E0AE3" w:rsidP="006667E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ТОС «Базинское», член Совета ТОС</w:t>
            </w:r>
          </w:p>
        </w:tc>
      </w:tr>
      <w:tr w:rsidR="00DC392D" w:rsidRPr="00DC392D" w:rsidTr="006667E9">
        <w:trPr>
          <w:trHeight w:val="495"/>
        </w:trPr>
        <w:tc>
          <w:tcPr>
            <w:tcW w:w="774" w:type="dxa"/>
          </w:tcPr>
          <w:p w:rsidR="00DC392D" w:rsidRPr="00DC392D" w:rsidRDefault="00DC392D" w:rsidP="006667E9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07" w:type="dxa"/>
          </w:tcPr>
          <w:p w:rsidR="00DC392D" w:rsidRPr="00DC392D" w:rsidRDefault="00DC392D" w:rsidP="006667E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C392D">
              <w:rPr>
                <w:rFonts w:eastAsia="Calibri"/>
                <w:sz w:val="28"/>
                <w:szCs w:val="28"/>
                <w:lang w:eastAsia="en-US"/>
              </w:rPr>
              <w:t>Участники проекта</w:t>
            </w:r>
          </w:p>
          <w:p w:rsidR="00DC392D" w:rsidRPr="00DC392D" w:rsidRDefault="00DC392D" w:rsidP="006667E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DC392D" w:rsidRPr="00DC392D" w:rsidRDefault="00DC392D" w:rsidP="006667E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DC392D" w:rsidRPr="00DC392D" w:rsidRDefault="00DC392D" w:rsidP="006667E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65" w:type="dxa"/>
          </w:tcPr>
          <w:p w:rsidR="00DC392D" w:rsidRDefault="001E1E69" w:rsidP="006667E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Доржиева Эльвира Донатовна, </w:t>
            </w:r>
            <w:r w:rsidR="00037460">
              <w:rPr>
                <w:rFonts w:eastAsia="Calibri"/>
                <w:sz w:val="28"/>
                <w:szCs w:val="28"/>
              </w:rPr>
              <w:t>89246558047,</w:t>
            </w:r>
          </w:p>
          <w:p w:rsidR="00037460" w:rsidRDefault="00C02CF7" w:rsidP="006667E9">
            <w:pPr>
              <w:rPr>
                <w:rFonts w:eastAsia="Calibri"/>
              </w:rPr>
            </w:pPr>
            <w:hyperlink r:id="rId6" w:history="1">
              <w:r w:rsidR="00037460" w:rsidRPr="000160BE">
                <w:rPr>
                  <w:rStyle w:val="a5"/>
                  <w:rFonts w:eastAsia="Calibri"/>
                </w:rPr>
                <w:t>elviradorzhieva@mail.ru</w:t>
              </w:r>
            </w:hyperlink>
            <w:r w:rsidR="00037460">
              <w:rPr>
                <w:rFonts w:eastAsia="Calibri"/>
              </w:rPr>
              <w:t>,</w:t>
            </w:r>
          </w:p>
          <w:p w:rsidR="00037460" w:rsidRDefault="006667E9" w:rsidP="006667E9">
            <w:pPr>
              <w:rPr>
                <w:rFonts w:eastAsia="Calibri"/>
                <w:sz w:val="28"/>
                <w:szCs w:val="28"/>
              </w:rPr>
            </w:pPr>
            <w:r w:rsidRPr="006667E9">
              <w:rPr>
                <w:rFonts w:eastAsia="Calibri"/>
                <w:sz w:val="28"/>
                <w:szCs w:val="28"/>
              </w:rPr>
              <w:t>Дондупова Татьяна Моисеевна</w:t>
            </w:r>
            <w:r>
              <w:rPr>
                <w:rFonts w:eastAsia="Calibri"/>
                <w:sz w:val="28"/>
                <w:szCs w:val="28"/>
              </w:rPr>
              <w:t>,</w:t>
            </w:r>
          </w:p>
          <w:p w:rsidR="006667E9" w:rsidRDefault="006667E9" w:rsidP="006667E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89246570622,</w:t>
            </w:r>
          </w:p>
          <w:p w:rsidR="006667E9" w:rsidRDefault="00C02CF7" w:rsidP="006667E9">
            <w:pPr>
              <w:rPr>
                <w:rStyle w:val="a5"/>
                <w:rFonts w:eastAsia="Calibri"/>
              </w:rPr>
            </w:pPr>
            <w:hyperlink r:id="rId7" w:history="1">
              <w:r w:rsidR="006667E9" w:rsidRPr="000160BE">
                <w:rPr>
                  <w:rStyle w:val="a5"/>
                  <w:rFonts w:eastAsia="Calibri"/>
                </w:rPr>
                <w:t>tdondupova@yandex.ru</w:t>
              </w:r>
            </w:hyperlink>
          </w:p>
          <w:p w:rsidR="003F5134" w:rsidRDefault="003F5134" w:rsidP="006667E9">
            <w:pPr>
              <w:rPr>
                <w:rFonts w:eastAsia="Calibri"/>
              </w:rPr>
            </w:pPr>
          </w:p>
          <w:p w:rsidR="006667E9" w:rsidRPr="006667E9" w:rsidRDefault="006667E9" w:rsidP="006667E9">
            <w:pPr>
              <w:rPr>
                <w:rFonts w:eastAsia="Calibri"/>
              </w:rPr>
            </w:pPr>
          </w:p>
        </w:tc>
        <w:tc>
          <w:tcPr>
            <w:tcW w:w="3510" w:type="dxa"/>
          </w:tcPr>
          <w:p w:rsidR="00DC392D" w:rsidRDefault="003F5134" w:rsidP="006667E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Председатель ТОС «Боди-би»</w:t>
            </w:r>
          </w:p>
          <w:p w:rsidR="003F5134" w:rsidRPr="00DC392D" w:rsidRDefault="003F5134" w:rsidP="006667E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Председатель ТОС «Надежда»</w:t>
            </w:r>
          </w:p>
        </w:tc>
      </w:tr>
    </w:tbl>
    <w:p w:rsidR="00DC392D" w:rsidRPr="00DC392D" w:rsidRDefault="00DC392D" w:rsidP="00DC392D">
      <w:pPr>
        <w:rPr>
          <w:sz w:val="28"/>
          <w:szCs w:val="28"/>
        </w:rPr>
      </w:pPr>
      <w:r w:rsidRPr="00DC392D">
        <w:rPr>
          <w:sz w:val="28"/>
          <w:szCs w:val="28"/>
        </w:rPr>
        <w:lastRenderedPageBreak/>
        <w:br w:type="textWrapping" w:clear="all"/>
      </w:r>
    </w:p>
    <w:p w:rsidR="00DC392D" w:rsidRPr="00DC392D" w:rsidRDefault="00DC392D" w:rsidP="00DC392D">
      <w:pPr>
        <w:jc w:val="center"/>
        <w:rPr>
          <w:sz w:val="28"/>
          <w:szCs w:val="28"/>
        </w:rPr>
      </w:pPr>
      <w:r w:rsidRPr="00DC392D">
        <w:rPr>
          <w:sz w:val="28"/>
          <w:szCs w:val="28"/>
        </w:rPr>
        <w:t>ПЛАН КОНТРОЛЬНЫХ СОБЫТИЙ ПРОЕКТА</w:t>
      </w:r>
    </w:p>
    <w:p w:rsidR="00DC392D" w:rsidRPr="00DC392D" w:rsidRDefault="00DC392D" w:rsidP="00DC392D">
      <w:pPr>
        <w:jc w:val="center"/>
        <w:rPr>
          <w:b/>
          <w:sz w:val="28"/>
          <w:szCs w:val="28"/>
        </w:rPr>
      </w:pPr>
    </w:p>
    <w:p w:rsidR="00DC392D" w:rsidRPr="00DC392D" w:rsidRDefault="00DC392D" w:rsidP="00DC392D">
      <w:pPr>
        <w:jc w:val="center"/>
        <w:rPr>
          <w:sz w:val="28"/>
          <w:szCs w:val="28"/>
        </w:rPr>
      </w:pPr>
      <w:r w:rsidRPr="00DC392D">
        <w:rPr>
          <w:sz w:val="28"/>
          <w:szCs w:val="28"/>
        </w:rPr>
        <w:t>ЭТАПЫ И КОНТРОЛЬНЫЕ ТОЧКИ</w:t>
      </w:r>
    </w:p>
    <w:p w:rsidR="00DC392D" w:rsidRPr="00DC392D" w:rsidRDefault="00DC392D" w:rsidP="00DC392D">
      <w:pPr>
        <w:rPr>
          <w:sz w:val="28"/>
          <w:szCs w:val="28"/>
        </w:rPr>
      </w:pPr>
    </w:p>
    <w:tbl>
      <w:tblPr>
        <w:tblW w:w="10490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1985"/>
        <w:gridCol w:w="1701"/>
        <w:gridCol w:w="2268"/>
        <w:gridCol w:w="1842"/>
        <w:gridCol w:w="1985"/>
      </w:tblGrid>
      <w:tr w:rsidR="00D8384C" w:rsidRPr="00DC392D" w:rsidTr="00270712">
        <w:tc>
          <w:tcPr>
            <w:tcW w:w="709" w:type="dxa"/>
            <w:vAlign w:val="center"/>
          </w:tcPr>
          <w:p w:rsidR="00DC392D" w:rsidRPr="00013614" w:rsidRDefault="00DC392D" w:rsidP="00013614">
            <w:pPr>
              <w:ind w:left="-204" w:firstLine="204"/>
              <w:jc w:val="center"/>
            </w:pPr>
            <w:r w:rsidRPr="00013614">
              <w:t xml:space="preserve">№ </w:t>
            </w:r>
            <w:proofErr w:type="spellStart"/>
            <w:r w:rsidRPr="00013614">
              <w:t>п.п</w:t>
            </w:r>
            <w:proofErr w:type="spellEnd"/>
            <w:r w:rsidRPr="00013614">
              <w:t>.</w:t>
            </w:r>
          </w:p>
        </w:tc>
        <w:tc>
          <w:tcPr>
            <w:tcW w:w="1985" w:type="dxa"/>
            <w:vAlign w:val="center"/>
          </w:tcPr>
          <w:p w:rsidR="00DC392D" w:rsidRPr="00013614" w:rsidRDefault="00DC392D" w:rsidP="00013614">
            <w:pPr>
              <w:jc w:val="center"/>
            </w:pPr>
            <w:r w:rsidRPr="00013614">
              <w:t>Наименование этапа</w:t>
            </w:r>
          </w:p>
        </w:tc>
        <w:tc>
          <w:tcPr>
            <w:tcW w:w="1701" w:type="dxa"/>
            <w:vAlign w:val="center"/>
          </w:tcPr>
          <w:p w:rsidR="00DC392D" w:rsidRPr="00013614" w:rsidRDefault="00DC392D" w:rsidP="00013614">
            <w:pPr>
              <w:jc w:val="center"/>
            </w:pPr>
            <w:proofErr w:type="spellStart"/>
            <w:proofErr w:type="gramStart"/>
            <w:r w:rsidRPr="00013614">
              <w:t>Наименова-ние</w:t>
            </w:r>
            <w:proofErr w:type="spellEnd"/>
            <w:proofErr w:type="gramEnd"/>
            <w:r w:rsidRPr="00013614">
              <w:t xml:space="preserve"> контрольной точки</w:t>
            </w:r>
          </w:p>
        </w:tc>
        <w:tc>
          <w:tcPr>
            <w:tcW w:w="2268" w:type="dxa"/>
            <w:vAlign w:val="center"/>
          </w:tcPr>
          <w:p w:rsidR="00DC392D" w:rsidRPr="00013614" w:rsidRDefault="00DC392D" w:rsidP="00013614">
            <w:pPr>
              <w:jc w:val="center"/>
            </w:pPr>
            <w:r w:rsidRPr="00013614">
              <w:t>Тип контрольной точки (</w:t>
            </w:r>
            <w:proofErr w:type="gramStart"/>
            <w:r w:rsidRPr="00013614">
              <w:t>промежуточная</w:t>
            </w:r>
            <w:proofErr w:type="gramEnd"/>
            <w:r w:rsidRPr="00013614">
              <w:t>/ итоговая)</w:t>
            </w:r>
          </w:p>
        </w:tc>
        <w:tc>
          <w:tcPr>
            <w:tcW w:w="1842" w:type="dxa"/>
            <w:vAlign w:val="center"/>
          </w:tcPr>
          <w:p w:rsidR="00DC392D" w:rsidRPr="00013614" w:rsidRDefault="00DC392D" w:rsidP="00013614">
            <w:pPr>
              <w:jc w:val="center"/>
            </w:pPr>
            <w:r w:rsidRPr="00013614">
              <w:t>ФИО ответственного исполнителя</w:t>
            </w:r>
          </w:p>
        </w:tc>
        <w:tc>
          <w:tcPr>
            <w:tcW w:w="1985" w:type="dxa"/>
            <w:vAlign w:val="center"/>
          </w:tcPr>
          <w:p w:rsidR="00DC392D" w:rsidRPr="00013614" w:rsidRDefault="00DC392D" w:rsidP="00013614">
            <w:pPr>
              <w:jc w:val="center"/>
            </w:pPr>
            <w:r w:rsidRPr="00013614">
              <w:t>Дата решения задачи или наступления контрольного события</w:t>
            </w:r>
          </w:p>
        </w:tc>
      </w:tr>
      <w:tr w:rsidR="00D8384C" w:rsidRPr="00DC392D" w:rsidTr="00270712">
        <w:tc>
          <w:tcPr>
            <w:tcW w:w="709" w:type="dxa"/>
            <w:vAlign w:val="center"/>
          </w:tcPr>
          <w:p w:rsidR="00DC392D" w:rsidRPr="00013614" w:rsidRDefault="00DC392D" w:rsidP="006667E9">
            <w:pPr>
              <w:ind w:left="-204" w:firstLine="204"/>
              <w:jc w:val="center"/>
              <w:rPr>
                <w:rFonts w:eastAsia="Calibri"/>
              </w:rPr>
            </w:pPr>
            <w:r w:rsidRPr="00013614">
              <w:rPr>
                <w:rFonts w:eastAsia="Calibri"/>
              </w:rPr>
              <w:t>1.</w:t>
            </w:r>
          </w:p>
        </w:tc>
        <w:tc>
          <w:tcPr>
            <w:tcW w:w="1985" w:type="dxa"/>
            <w:vAlign w:val="center"/>
          </w:tcPr>
          <w:p w:rsidR="00DC392D" w:rsidRPr="006667E9" w:rsidRDefault="006667E9" w:rsidP="006667E9">
            <w:pPr>
              <w:jc w:val="both"/>
              <w:rPr>
                <w:rFonts w:eastAsia="Calibri"/>
              </w:rPr>
            </w:pPr>
            <w:r w:rsidRPr="006667E9">
              <w:rPr>
                <w:color w:val="333333"/>
              </w:rPr>
              <w:t>Создание и оснащение клуба «Дулаахан» оборудованием и материалами для валяния шерсти</w:t>
            </w:r>
          </w:p>
        </w:tc>
        <w:tc>
          <w:tcPr>
            <w:tcW w:w="1701" w:type="dxa"/>
          </w:tcPr>
          <w:p w:rsidR="00DC392D" w:rsidRPr="00013614" w:rsidRDefault="00013614" w:rsidP="00270712">
            <w:pPr>
              <w:rPr>
                <w:rFonts w:eastAsia="Calibri"/>
              </w:rPr>
            </w:pPr>
            <w:r w:rsidRPr="00013614">
              <w:rPr>
                <w:rFonts w:eastAsia="Calibri"/>
              </w:rPr>
              <w:t xml:space="preserve">Создание Клуба, </w:t>
            </w:r>
            <w:r>
              <w:rPr>
                <w:color w:val="333333"/>
              </w:rPr>
              <w:t>с</w:t>
            </w:r>
            <w:r w:rsidRPr="00013614">
              <w:rPr>
                <w:color w:val="333333"/>
              </w:rPr>
              <w:t>бор материала (шерсти) у местных жителей, у членов клуба "Дулаахан", сортировка и другие работы</w:t>
            </w:r>
          </w:p>
        </w:tc>
        <w:tc>
          <w:tcPr>
            <w:tcW w:w="2268" w:type="dxa"/>
          </w:tcPr>
          <w:p w:rsidR="00270712" w:rsidRDefault="00270712" w:rsidP="00DC392D"/>
          <w:p w:rsidR="00270712" w:rsidRDefault="00270712" w:rsidP="00DC392D"/>
          <w:p w:rsidR="00270712" w:rsidRDefault="00270712" w:rsidP="00DC392D"/>
          <w:p w:rsidR="00270712" w:rsidRDefault="00270712" w:rsidP="00270712">
            <w:pPr>
              <w:jc w:val="center"/>
            </w:pPr>
          </w:p>
          <w:p w:rsidR="00DC392D" w:rsidRPr="00270712" w:rsidRDefault="00270712" w:rsidP="00270712">
            <w:pPr>
              <w:jc w:val="center"/>
            </w:pPr>
            <w:r w:rsidRPr="00013614">
              <w:t>Промежуточная</w:t>
            </w:r>
          </w:p>
        </w:tc>
        <w:tc>
          <w:tcPr>
            <w:tcW w:w="1842" w:type="dxa"/>
            <w:vAlign w:val="center"/>
          </w:tcPr>
          <w:p w:rsidR="00DC392D" w:rsidRPr="00270712" w:rsidRDefault="00270712" w:rsidP="00270712">
            <w:pPr>
              <w:jc w:val="center"/>
              <w:rPr>
                <w:rFonts w:eastAsia="Calibri"/>
              </w:rPr>
            </w:pPr>
            <w:r w:rsidRPr="00270712">
              <w:rPr>
                <w:rFonts w:eastAsia="Calibri"/>
              </w:rPr>
              <w:t>Цыремпилова Ц.Д.</w:t>
            </w:r>
          </w:p>
        </w:tc>
        <w:tc>
          <w:tcPr>
            <w:tcW w:w="1985" w:type="dxa"/>
            <w:vAlign w:val="center"/>
          </w:tcPr>
          <w:p w:rsidR="00DC392D" w:rsidRPr="00013614" w:rsidRDefault="003F5134" w:rsidP="0027071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20.02.2021</w:t>
            </w:r>
          </w:p>
        </w:tc>
      </w:tr>
      <w:tr w:rsidR="00D8384C" w:rsidRPr="00DC392D" w:rsidTr="00270712">
        <w:tc>
          <w:tcPr>
            <w:tcW w:w="709" w:type="dxa"/>
            <w:vAlign w:val="center"/>
          </w:tcPr>
          <w:p w:rsidR="00DC392D" w:rsidRPr="00013614" w:rsidRDefault="006667E9" w:rsidP="006667E9">
            <w:pPr>
              <w:ind w:left="-204" w:firstLine="204"/>
              <w:jc w:val="center"/>
              <w:rPr>
                <w:rFonts w:eastAsia="Calibri"/>
              </w:rPr>
            </w:pPr>
            <w:r w:rsidRPr="00013614">
              <w:rPr>
                <w:rFonts w:eastAsia="Calibri"/>
              </w:rPr>
              <w:t>2</w:t>
            </w:r>
          </w:p>
        </w:tc>
        <w:tc>
          <w:tcPr>
            <w:tcW w:w="1985" w:type="dxa"/>
            <w:vAlign w:val="center"/>
          </w:tcPr>
          <w:p w:rsidR="00DC392D" w:rsidRPr="006667E9" w:rsidRDefault="006667E9" w:rsidP="00013614">
            <w:pPr>
              <w:rPr>
                <w:rFonts w:eastAsia="Calibri"/>
              </w:rPr>
            </w:pPr>
            <w:r>
              <w:rPr>
                <w:color w:val="333333"/>
              </w:rPr>
              <w:t>О</w:t>
            </w:r>
            <w:r w:rsidRPr="006667E9">
              <w:rPr>
                <w:color w:val="333333"/>
              </w:rPr>
              <w:t xml:space="preserve">беспечение процесса обучения </w:t>
            </w:r>
            <w:r w:rsidR="00013614">
              <w:rPr>
                <w:color w:val="333333"/>
              </w:rPr>
              <w:t xml:space="preserve">жителей </w:t>
            </w:r>
            <w:r w:rsidRPr="006667E9">
              <w:rPr>
                <w:color w:val="333333"/>
              </w:rPr>
              <w:t xml:space="preserve"> валянию шерсти и изготовлению изделий из современного войлока путем. </w:t>
            </w:r>
          </w:p>
        </w:tc>
        <w:tc>
          <w:tcPr>
            <w:tcW w:w="1701" w:type="dxa"/>
          </w:tcPr>
          <w:p w:rsidR="00270712" w:rsidRDefault="00270712" w:rsidP="00DC392D">
            <w:pPr>
              <w:rPr>
                <w:color w:val="333333"/>
              </w:rPr>
            </w:pPr>
          </w:p>
          <w:p w:rsidR="00270712" w:rsidRDefault="00270712" w:rsidP="00DC392D">
            <w:pPr>
              <w:rPr>
                <w:color w:val="333333"/>
              </w:rPr>
            </w:pPr>
          </w:p>
          <w:p w:rsidR="00DC392D" w:rsidRPr="00DC392D" w:rsidRDefault="00013614" w:rsidP="00DC392D">
            <w:pPr>
              <w:rPr>
                <w:rFonts w:eastAsia="Calibri"/>
                <w:sz w:val="28"/>
                <w:szCs w:val="28"/>
              </w:rPr>
            </w:pPr>
            <w:r>
              <w:rPr>
                <w:color w:val="333333"/>
              </w:rPr>
              <w:t>Учебные семинары, мастер-классы</w:t>
            </w:r>
          </w:p>
        </w:tc>
        <w:tc>
          <w:tcPr>
            <w:tcW w:w="2268" w:type="dxa"/>
          </w:tcPr>
          <w:p w:rsidR="00270712" w:rsidRDefault="00270712" w:rsidP="00270712">
            <w:pPr>
              <w:jc w:val="center"/>
            </w:pPr>
          </w:p>
          <w:p w:rsidR="00270712" w:rsidRDefault="00270712" w:rsidP="00270712">
            <w:pPr>
              <w:jc w:val="center"/>
            </w:pPr>
          </w:p>
          <w:p w:rsidR="00270712" w:rsidRDefault="00270712" w:rsidP="00270712">
            <w:pPr>
              <w:jc w:val="center"/>
            </w:pPr>
          </w:p>
          <w:p w:rsidR="00270712" w:rsidRDefault="00270712" w:rsidP="00270712">
            <w:pPr>
              <w:jc w:val="center"/>
            </w:pPr>
          </w:p>
          <w:p w:rsidR="00DC392D" w:rsidRPr="00DC392D" w:rsidRDefault="00270712" w:rsidP="00270712">
            <w:pPr>
              <w:jc w:val="center"/>
              <w:rPr>
                <w:rFonts w:eastAsia="Calibri"/>
                <w:sz w:val="28"/>
                <w:szCs w:val="28"/>
              </w:rPr>
            </w:pPr>
            <w:r w:rsidRPr="00013614">
              <w:t>Промежуточная</w:t>
            </w:r>
          </w:p>
        </w:tc>
        <w:tc>
          <w:tcPr>
            <w:tcW w:w="1842" w:type="dxa"/>
            <w:vAlign w:val="center"/>
          </w:tcPr>
          <w:p w:rsidR="00DC392D" w:rsidRPr="00270712" w:rsidRDefault="00270712" w:rsidP="00DC392D">
            <w:pPr>
              <w:rPr>
                <w:rFonts w:eastAsia="Calibri"/>
              </w:rPr>
            </w:pPr>
            <w:proofErr w:type="spellStart"/>
            <w:r w:rsidRPr="00270712">
              <w:rPr>
                <w:rFonts w:eastAsia="Calibri"/>
              </w:rPr>
              <w:t>Раднаева</w:t>
            </w:r>
            <w:proofErr w:type="spellEnd"/>
            <w:r w:rsidRPr="00270712">
              <w:rPr>
                <w:rFonts w:eastAsia="Calibri"/>
              </w:rPr>
              <w:t xml:space="preserve"> Д.Э.</w:t>
            </w:r>
          </w:p>
          <w:p w:rsidR="00270712" w:rsidRPr="00DC392D" w:rsidRDefault="00270712" w:rsidP="00DC392D">
            <w:pPr>
              <w:rPr>
                <w:rFonts w:eastAsia="Calibri"/>
                <w:sz w:val="28"/>
                <w:szCs w:val="28"/>
              </w:rPr>
            </w:pPr>
            <w:r w:rsidRPr="00270712">
              <w:rPr>
                <w:rFonts w:eastAsia="Calibri"/>
              </w:rPr>
              <w:t>Дондупова Т.М.</w:t>
            </w:r>
          </w:p>
        </w:tc>
        <w:tc>
          <w:tcPr>
            <w:tcW w:w="1985" w:type="dxa"/>
            <w:vAlign w:val="center"/>
          </w:tcPr>
          <w:p w:rsidR="00DC392D" w:rsidRPr="00270712" w:rsidRDefault="00270712" w:rsidP="00270712">
            <w:pPr>
              <w:jc w:val="center"/>
              <w:rPr>
                <w:rFonts w:eastAsia="Calibri"/>
              </w:rPr>
            </w:pPr>
            <w:r w:rsidRPr="00270712">
              <w:rPr>
                <w:rFonts w:eastAsia="Calibri"/>
              </w:rPr>
              <w:t>10.08.2020</w:t>
            </w:r>
          </w:p>
        </w:tc>
      </w:tr>
      <w:tr w:rsidR="00D8384C" w:rsidRPr="00DC392D" w:rsidTr="00270712">
        <w:tc>
          <w:tcPr>
            <w:tcW w:w="709" w:type="dxa"/>
            <w:vAlign w:val="center"/>
          </w:tcPr>
          <w:p w:rsidR="00DC392D" w:rsidRPr="00013614" w:rsidRDefault="00013614" w:rsidP="006667E9">
            <w:pPr>
              <w:ind w:left="-204" w:firstLine="204"/>
              <w:jc w:val="center"/>
              <w:rPr>
                <w:rFonts w:eastAsia="Calibri"/>
              </w:rPr>
            </w:pPr>
            <w:r w:rsidRPr="00013614">
              <w:rPr>
                <w:rFonts w:eastAsia="Calibri"/>
              </w:rPr>
              <w:t>3</w:t>
            </w:r>
          </w:p>
        </w:tc>
        <w:tc>
          <w:tcPr>
            <w:tcW w:w="1985" w:type="dxa"/>
            <w:vAlign w:val="center"/>
          </w:tcPr>
          <w:p w:rsidR="00DC392D" w:rsidRPr="00DC392D" w:rsidRDefault="00013614" w:rsidP="00DC392D">
            <w:pPr>
              <w:rPr>
                <w:rFonts w:eastAsia="Calibri"/>
                <w:sz w:val="28"/>
                <w:szCs w:val="28"/>
              </w:rPr>
            </w:pPr>
            <w:r w:rsidRPr="006667E9">
              <w:rPr>
                <w:color w:val="333333"/>
              </w:rPr>
              <w:t>Обучение изготовлению уличной обуви методом мокрого валяния</w:t>
            </w:r>
          </w:p>
        </w:tc>
        <w:tc>
          <w:tcPr>
            <w:tcW w:w="1701" w:type="dxa"/>
          </w:tcPr>
          <w:p w:rsidR="003F5134" w:rsidRDefault="003F5134" w:rsidP="00270712">
            <w:pPr>
              <w:jc w:val="center"/>
              <w:rPr>
                <w:rFonts w:eastAsia="Calibri"/>
              </w:rPr>
            </w:pPr>
          </w:p>
          <w:p w:rsidR="003F5134" w:rsidRDefault="003F5134" w:rsidP="00270712">
            <w:pPr>
              <w:jc w:val="center"/>
              <w:rPr>
                <w:rFonts w:eastAsia="Calibri"/>
              </w:rPr>
            </w:pPr>
          </w:p>
          <w:p w:rsidR="00DC392D" w:rsidRPr="00270712" w:rsidRDefault="00270712" w:rsidP="00270712">
            <w:pPr>
              <w:jc w:val="center"/>
              <w:rPr>
                <w:rFonts w:eastAsia="Calibri"/>
              </w:rPr>
            </w:pPr>
            <w:r w:rsidRPr="00270712">
              <w:rPr>
                <w:rFonts w:eastAsia="Calibri"/>
              </w:rPr>
              <w:t>Мастер-классы</w:t>
            </w:r>
          </w:p>
        </w:tc>
        <w:tc>
          <w:tcPr>
            <w:tcW w:w="2268" w:type="dxa"/>
          </w:tcPr>
          <w:p w:rsidR="003F5134" w:rsidRDefault="003F5134" w:rsidP="00270712">
            <w:pPr>
              <w:jc w:val="center"/>
            </w:pPr>
          </w:p>
          <w:p w:rsidR="003F5134" w:rsidRDefault="003F5134" w:rsidP="00270712">
            <w:pPr>
              <w:jc w:val="center"/>
            </w:pPr>
          </w:p>
          <w:p w:rsidR="00DC392D" w:rsidRPr="00DC392D" w:rsidRDefault="00270712" w:rsidP="0027071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t>И</w:t>
            </w:r>
            <w:r w:rsidRPr="00013614">
              <w:t>тоговая</w:t>
            </w:r>
          </w:p>
        </w:tc>
        <w:tc>
          <w:tcPr>
            <w:tcW w:w="1842" w:type="dxa"/>
            <w:vAlign w:val="center"/>
          </w:tcPr>
          <w:p w:rsidR="00DC392D" w:rsidRPr="00270712" w:rsidRDefault="00270712" w:rsidP="00DC392D">
            <w:pPr>
              <w:rPr>
                <w:rFonts w:eastAsia="Calibri"/>
              </w:rPr>
            </w:pPr>
            <w:r w:rsidRPr="00270712">
              <w:rPr>
                <w:color w:val="333333"/>
              </w:rPr>
              <w:t xml:space="preserve">Базарова Татьяна </w:t>
            </w:r>
            <w:proofErr w:type="spellStart"/>
            <w:r w:rsidRPr="00270712">
              <w:rPr>
                <w:color w:val="333333"/>
              </w:rPr>
              <w:t>Хандажаповна</w:t>
            </w:r>
            <w:proofErr w:type="spellEnd"/>
          </w:p>
        </w:tc>
        <w:tc>
          <w:tcPr>
            <w:tcW w:w="1985" w:type="dxa"/>
            <w:vAlign w:val="bottom"/>
          </w:tcPr>
          <w:p w:rsidR="00DC392D" w:rsidRPr="00270712" w:rsidRDefault="003F5134" w:rsidP="0027071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07.05.2021</w:t>
            </w:r>
          </w:p>
        </w:tc>
      </w:tr>
      <w:tr w:rsidR="00D8384C" w:rsidRPr="00DC392D" w:rsidTr="00270712">
        <w:tc>
          <w:tcPr>
            <w:tcW w:w="709" w:type="dxa"/>
            <w:vAlign w:val="center"/>
          </w:tcPr>
          <w:p w:rsidR="00DC392D" w:rsidRPr="00013614" w:rsidRDefault="00013614" w:rsidP="006667E9">
            <w:pPr>
              <w:ind w:left="-204" w:firstLine="204"/>
              <w:jc w:val="center"/>
              <w:rPr>
                <w:rFonts w:eastAsia="Calibri"/>
              </w:rPr>
            </w:pPr>
            <w:r w:rsidRPr="00013614">
              <w:rPr>
                <w:rFonts w:eastAsia="Calibri"/>
              </w:rPr>
              <w:t>4</w:t>
            </w:r>
          </w:p>
        </w:tc>
        <w:tc>
          <w:tcPr>
            <w:tcW w:w="1985" w:type="dxa"/>
            <w:vAlign w:val="center"/>
          </w:tcPr>
          <w:p w:rsidR="00DC392D" w:rsidRPr="00013614" w:rsidRDefault="00270712" w:rsidP="00DC392D">
            <w:pPr>
              <w:rPr>
                <w:rFonts w:eastAsia="Calibri"/>
              </w:rPr>
            </w:pPr>
            <w:r>
              <w:rPr>
                <w:color w:val="333333"/>
              </w:rPr>
              <w:t>П</w:t>
            </w:r>
            <w:r w:rsidR="00013614" w:rsidRPr="00013614">
              <w:rPr>
                <w:color w:val="333333"/>
              </w:rPr>
              <w:t>опуляризация традиций валяния и изготовления изделий из шерсти среди населения</w:t>
            </w:r>
          </w:p>
        </w:tc>
        <w:tc>
          <w:tcPr>
            <w:tcW w:w="1701" w:type="dxa"/>
          </w:tcPr>
          <w:p w:rsidR="00DC392D" w:rsidRDefault="003F5134" w:rsidP="003F5134">
            <w:pPr>
              <w:rPr>
                <w:color w:val="333333"/>
              </w:rPr>
            </w:pPr>
            <w:r>
              <w:rPr>
                <w:color w:val="333333"/>
              </w:rPr>
              <w:t>П</w:t>
            </w:r>
            <w:r w:rsidRPr="003F5134">
              <w:rPr>
                <w:color w:val="333333"/>
              </w:rPr>
              <w:t>о</w:t>
            </w:r>
            <w:r>
              <w:rPr>
                <w:color w:val="333333"/>
              </w:rPr>
              <w:t>дготовка и организация выставки,</w:t>
            </w:r>
          </w:p>
          <w:p w:rsidR="003F5134" w:rsidRDefault="003F5134" w:rsidP="003F5134">
            <w:pPr>
              <w:rPr>
                <w:color w:val="333333"/>
              </w:rPr>
            </w:pPr>
            <w:r w:rsidRPr="003F5134">
              <w:rPr>
                <w:color w:val="333333"/>
              </w:rPr>
              <w:t>конкурса среди подростков на лучшее изготовление сувенирной продукции</w:t>
            </w:r>
          </w:p>
          <w:p w:rsidR="003F5134" w:rsidRPr="003F5134" w:rsidRDefault="003F5134" w:rsidP="003F5134">
            <w:pPr>
              <w:rPr>
                <w:rFonts w:eastAsia="Calibri"/>
              </w:rPr>
            </w:pPr>
          </w:p>
        </w:tc>
        <w:tc>
          <w:tcPr>
            <w:tcW w:w="2268" w:type="dxa"/>
          </w:tcPr>
          <w:p w:rsidR="003F5134" w:rsidRDefault="003F5134" w:rsidP="003F5134">
            <w:pPr>
              <w:jc w:val="center"/>
            </w:pPr>
          </w:p>
          <w:p w:rsidR="003F5134" w:rsidRDefault="003F5134" w:rsidP="003F5134">
            <w:pPr>
              <w:jc w:val="center"/>
            </w:pPr>
          </w:p>
          <w:p w:rsidR="003F5134" w:rsidRDefault="003F5134" w:rsidP="003F5134">
            <w:pPr>
              <w:jc w:val="center"/>
            </w:pPr>
          </w:p>
          <w:p w:rsidR="003F5134" w:rsidRDefault="003F5134" w:rsidP="003F5134">
            <w:pPr>
              <w:jc w:val="center"/>
            </w:pPr>
          </w:p>
          <w:p w:rsidR="003F5134" w:rsidRDefault="003F5134" w:rsidP="003F5134">
            <w:pPr>
              <w:jc w:val="center"/>
            </w:pPr>
          </w:p>
          <w:p w:rsidR="00DC392D" w:rsidRPr="00DC392D" w:rsidRDefault="003F5134" w:rsidP="003F513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t>И</w:t>
            </w:r>
            <w:r w:rsidRPr="00013614">
              <w:t>тоговая</w:t>
            </w:r>
          </w:p>
        </w:tc>
        <w:tc>
          <w:tcPr>
            <w:tcW w:w="1842" w:type="dxa"/>
            <w:vAlign w:val="center"/>
          </w:tcPr>
          <w:p w:rsidR="00DC392D" w:rsidRPr="003F5134" w:rsidRDefault="003F5134" w:rsidP="00DC392D">
            <w:pPr>
              <w:rPr>
                <w:rFonts w:eastAsia="Calibri"/>
              </w:rPr>
            </w:pPr>
            <w:proofErr w:type="spellStart"/>
            <w:r w:rsidRPr="003F5134">
              <w:rPr>
                <w:rFonts w:eastAsia="Calibri"/>
              </w:rPr>
              <w:t>Раднаева</w:t>
            </w:r>
            <w:proofErr w:type="spellEnd"/>
            <w:r w:rsidRPr="003F5134">
              <w:rPr>
                <w:rFonts w:eastAsia="Calibri"/>
              </w:rPr>
              <w:t xml:space="preserve"> </w:t>
            </w:r>
            <w:proofErr w:type="spellStart"/>
            <w:r w:rsidRPr="003F5134">
              <w:rPr>
                <w:rFonts w:eastAsia="Calibri"/>
              </w:rPr>
              <w:t>Дулгар</w:t>
            </w:r>
            <w:proofErr w:type="spellEnd"/>
            <w:r w:rsidRPr="003F5134">
              <w:rPr>
                <w:rFonts w:eastAsia="Calibri"/>
              </w:rPr>
              <w:t xml:space="preserve"> Моисеевна</w:t>
            </w:r>
          </w:p>
        </w:tc>
        <w:tc>
          <w:tcPr>
            <w:tcW w:w="1985" w:type="dxa"/>
            <w:vAlign w:val="bottom"/>
          </w:tcPr>
          <w:p w:rsidR="00DC392D" w:rsidRDefault="003F5134" w:rsidP="00DC392D">
            <w:pPr>
              <w:rPr>
                <w:rFonts w:eastAsia="Calibri"/>
              </w:rPr>
            </w:pPr>
            <w:r>
              <w:rPr>
                <w:rFonts w:eastAsia="Calibri"/>
              </w:rPr>
              <w:t>05.07.2021,</w:t>
            </w:r>
          </w:p>
          <w:p w:rsidR="003F5134" w:rsidRPr="003F5134" w:rsidRDefault="003F5134" w:rsidP="00DC392D">
            <w:pPr>
              <w:rPr>
                <w:rFonts w:eastAsia="Calibri"/>
              </w:rPr>
            </w:pPr>
            <w:r>
              <w:rPr>
                <w:rFonts w:eastAsia="Calibri"/>
              </w:rPr>
              <w:t>24.07.2021</w:t>
            </w:r>
          </w:p>
        </w:tc>
      </w:tr>
      <w:tr w:rsidR="003F5134" w:rsidRPr="00DC392D" w:rsidTr="00270712">
        <w:tc>
          <w:tcPr>
            <w:tcW w:w="709" w:type="dxa"/>
            <w:vAlign w:val="center"/>
          </w:tcPr>
          <w:p w:rsidR="003F5134" w:rsidRPr="00013614" w:rsidRDefault="003F5134" w:rsidP="006667E9">
            <w:pPr>
              <w:ind w:left="-204" w:firstLine="20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5</w:t>
            </w:r>
          </w:p>
        </w:tc>
        <w:tc>
          <w:tcPr>
            <w:tcW w:w="1985" w:type="dxa"/>
            <w:vAlign w:val="center"/>
          </w:tcPr>
          <w:p w:rsidR="003F5134" w:rsidRDefault="003F5134" w:rsidP="00DC392D">
            <w:pPr>
              <w:rPr>
                <w:color w:val="333333"/>
              </w:rPr>
            </w:pPr>
          </w:p>
        </w:tc>
        <w:tc>
          <w:tcPr>
            <w:tcW w:w="1701" w:type="dxa"/>
          </w:tcPr>
          <w:p w:rsidR="003F5134" w:rsidRPr="003F5134" w:rsidRDefault="003F5134" w:rsidP="003F5134">
            <w:pPr>
              <w:rPr>
                <w:color w:val="333333"/>
              </w:rPr>
            </w:pPr>
            <w:r w:rsidRPr="003F5134">
              <w:rPr>
                <w:color w:val="333333"/>
              </w:rPr>
              <w:t xml:space="preserve">изготовление и вручение комплекта варежек и носков из валяной шерсти ветеранам тыла </w:t>
            </w:r>
          </w:p>
        </w:tc>
        <w:tc>
          <w:tcPr>
            <w:tcW w:w="2268" w:type="dxa"/>
          </w:tcPr>
          <w:p w:rsidR="003F5134" w:rsidRDefault="003F5134" w:rsidP="003F5134">
            <w:pPr>
              <w:jc w:val="center"/>
            </w:pPr>
          </w:p>
          <w:p w:rsidR="003F5134" w:rsidRDefault="003F5134" w:rsidP="003F5134">
            <w:pPr>
              <w:jc w:val="center"/>
            </w:pPr>
          </w:p>
          <w:p w:rsidR="003F5134" w:rsidRDefault="003F5134" w:rsidP="003F5134">
            <w:pPr>
              <w:jc w:val="center"/>
            </w:pPr>
          </w:p>
          <w:p w:rsidR="003F5134" w:rsidRDefault="003F5134" w:rsidP="003F5134">
            <w:pPr>
              <w:jc w:val="center"/>
            </w:pPr>
          </w:p>
          <w:p w:rsidR="003F5134" w:rsidRDefault="003F5134" w:rsidP="003F5134">
            <w:pPr>
              <w:jc w:val="center"/>
            </w:pPr>
            <w:r>
              <w:t>И</w:t>
            </w:r>
            <w:r w:rsidRPr="00013614">
              <w:t>тоговая</w:t>
            </w:r>
          </w:p>
        </w:tc>
        <w:tc>
          <w:tcPr>
            <w:tcW w:w="1842" w:type="dxa"/>
            <w:vAlign w:val="center"/>
          </w:tcPr>
          <w:p w:rsidR="003F5134" w:rsidRPr="003F5134" w:rsidRDefault="003F5134" w:rsidP="00DC392D">
            <w:pPr>
              <w:rPr>
                <w:rFonts w:eastAsia="Calibri"/>
              </w:rPr>
            </w:pPr>
            <w:r>
              <w:rPr>
                <w:rFonts w:eastAsia="Calibri"/>
              </w:rPr>
              <w:t>Галсанова Н.Г.</w:t>
            </w:r>
          </w:p>
        </w:tc>
        <w:tc>
          <w:tcPr>
            <w:tcW w:w="1985" w:type="dxa"/>
            <w:vAlign w:val="bottom"/>
          </w:tcPr>
          <w:p w:rsidR="003F5134" w:rsidRPr="003F5134" w:rsidRDefault="003F5134" w:rsidP="00DC392D">
            <w:pPr>
              <w:rPr>
                <w:rFonts w:eastAsia="Calibri"/>
              </w:rPr>
            </w:pPr>
            <w:r>
              <w:rPr>
                <w:rFonts w:eastAsia="Calibri"/>
              </w:rPr>
              <w:t>09.05.2021</w:t>
            </w:r>
          </w:p>
        </w:tc>
      </w:tr>
      <w:tr w:rsidR="00D8384C" w:rsidRPr="00DC392D" w:rsidTr="00270712">
        <w:tc>
          <w:tcPr>
            <w:tcW w:w="709" w:type="dxa"/>
            <w:vAlign w:val="center"/>
          </w:tcPr>
          <w:p w:rsidR="00DC392D" w:rsidRPr="003F5134" w:rsidRDefault="003F5134" w:rsidP="006667E9">
            <w:pPr>
              <w:ind w:left="-204" w:firstLine="20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1985" w:type="dxa"/>
            <w:vAlign w:val="center"/>
          </w:tcPr>
          <w:p w:rsidR="00DC392D" w:rsidRPr="003F5134" w:rsidRDefault="003F5134" w:rsidP="00DC392D">
            <w:pPr>
              <w:rPr>
                <w:rFonts w:eastAsia="Calibri"/>
              </w:rPr>
            </w:pPr>
            <w:r w:rsidRPr="003F5134">
              <w:rPr>
                <w:color w:val="333333"/>
              </w:rPr>
              <w:t>Организация занятий, направленных на укрепление психологической устойчивости подростков через обучение подростков крашению шерсти с использованием природных материалов, обучение подростков изготовлению сувенирной продукции, декора из остатков и обрезков с использованием сухо</w:t>
            </w:r>
            <w:r>
              <w:rPr>
                <w:color w:val="333333"/>
              </w:rPr>
              <w:t>го валяния</w:t>
            </w:r>
          </w:p>
          <w:p w:rsidR="00DC392D" w:rsidRPr="00DC392D" w:rsidRDefault="00DC392D" w:rsidP="00DC392D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</w:tcPr>
          <w:p w:rsidR="00DC392D" w:rsidRPr="003F5134" w:rsidRDefault="003F5134" w:rsidP="003F5134">
            <w:pPr>
              <w:jc w:val="center"/>
              <w:rPr>
                <w:rFonts w:eastAsia="Calibri"/>
              </w:rPr>
            </w:pPr>
            <w:r w:rsidRPr="003F5134">
              <w:rPr>
                <w:color w:val="333333"/>
              </w:rPr>
              <w:t>Организация учебных занятий и мастер-классов по крашению шерсти с использование природных материалов для подростков</w:t>
            </w:r>
          </w:p>
        </w:tc>
        <w:tc>
          <w:tcPr>
            <w:tcW w:w="2268" w:type="dxa"/>
          </w:tcPr>
          <w:p w:rsidR="003F5134" w:rsidRDefault="003F5134" w:rsidP="003F5134">
            <w:pPr>
              <w:jc w:val="center"/>
              <w:rPr>
                <w:rFonts w:eastAsia="Calibri"/>
              </w:rPr>
            </w:pPr>
          </w:p>
          <w:p w:rsidR="003F5134" w:rsidRDefault="003F5134" w:rsidP="003F5134">
            <w:pPr>
              <w:jc w:val="center"/>
              <w:rPr>
                <w:rFonts w:eastAsia="Calibri"/>
              </w:rPr>
            </w:pPr>
          </w:p>
          <w:p w:rsidR="003F5134" w:rsidRDefault="003F5134" w:rsidP="003F5134">
            <w:pPr>
              <w:jc w:val="center"/>
              <w:rPr>
                <w:rFonts w:eastAsia="Calibri"/>
              </w:rPr>
            </w:pPr>
          </w:p>
          <w:p w:rsidR="003F5134" w:rsidRDefault="003F5134" w:rsidP="003F5134">
            <w:pPr>
              <w:jc w:val="center"/>
              <w:rPr>
                <w:rFonts w:eastAsia="Calibri"/>
              </w:rPr>
            </w:pPr>
          </w:p>
          <w:p w:rsidR="003F5134" w:rsidRDefault="003F5134" w:rsidP="003F5134">
            <w:pPr>
              <w:jc w:val="center"/>
              <w:rPr>
                <w:rFonts w:eastAsia="Calibri"/>
              </w:rPr>
            </w:pPr>
          </w:p>
          <w:p w:rsidR="003F5134" w:rsidRDefault="003F5134" w:rsidP="003F5134">
            <w:pPr>
              <w:jc w:val="center"/>
              <w:rPr>
                <w:rFonts w:eastAsia="Calibri"/>
              </w:rPr>
            </w:pPr>
          </w:p>
          <w:p w:rsidR="003F5134" w:rsidRDefault="003F5134" w:rsidP="003F5134">
            <w:pPr>
              <w:jc w:val="center"/>
              <w:rPr>
                <w:rFonts w:eastAsia="Calibri"/>
              </w:rPr>
            </w:pPr>
          </w:p>
          <w:p w:rsidR="003F5134" w:rsidRDefault="003F5134" w:rsidP="003F5134">
            <w:pPr>
              <w:jc w:val="center"/>
              <w:rPr>
                <w:rFonts w:eastAsia="Calibri"/>
              </w:rPr>
            </w:pPr>
          </w:p>
          <w:p w:rsidR="003F5134" w:rsidRDefault="003F5134" w:rsidP="003F5134">
            <w:pPr>
              <w:jc w:val="center"/>
              <w:rPr>
                <w:rFonts w:eastAsia="Calibri"/>
              </w:rPr>
            </w:pPr>
          </w:p>
          <w:p w:rsidR="003F5134" w:rsidRDefault="003F5134" w:rsidP="003F5134">
            <w:pPr>
              <w:jc w:val="center"/>
              <w:rPr>
                <w:rFonts w:eastAsia="Calibri"/>
              </w:rPr>
            </w:pPr>
          </w:p>
          <w:p w:rsidR="003F5134" w:rsidRDefault="003F5134" w:rsidP="003F5134">
            <w:pPr>
              <w:jc w:val="center"/>
              <w:rPr>
                <w:rFonts w:eastAsia="Calibri"/>
              </w:rPr>
            </w:pPr>
          </w:p>
          <w:p w:rsidR="00DC392D" w:rsidRPr="003F5134" w:rsidRDefault="00E25EE9" w:rsidP="003F513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</w:t>
            </w:r>
            <w:r w:rsidR="003F5134" w:rsidRPr="003F5134">
              <w:rPr>
                <w:rFonts w:eastAsia="Calibri"/>
              </w:rPr>
              <w:t>ромежуточная</w:t>
            </w:r>
          </w:p>
        </w:tc>
        <w:tc>
          <w:tcPr>
            <w:tcW w:w="1842" w:type="dxa"/>
            <w:vAlign w:val="center"/>
          </w:tcPr>
          <w:p w:rsidR="00DC392D" w:rsidRPr="003F5134" w:rsidRDefault="003F5134" w:rsidP="00DC392D">
            <w:pPr>
              <w:rPr>
                <w:rFonts w:eastAsia="Calibri"/>
              </w:rPr>
            </w:pPr>
            <w:proofErr w:type="spellStart"/>
            <w:r w:rsidRPr="003F5134">
              <w:rPr>
                <w:rFonts w:eastAsia="Calibri"/>
              </w:rPr>
              <w:t>Р</w:t>
            </w:r>
            <w:r>
              <w:rPr>
                <w:rFonts w:eastAsia="Calibri"/>
              </w:rPr>
              <w:t>аднае</w:t>
            </w:r>
            <w:r w:rsidRPr="003F5134">
              <w:rPr>
                <w:rFonts w:eastAsia="Calibri"/>
              </w:rPr>
              <w:t>ва</w:t>
            </w:r>
            <w:proofErr w:type="spellEnd"/>
            <w:r w:rsidRPr="003F5134">
              <w:rPr>
                <w:rFonts w:eastAsia="Calibri"/>
              </w:rPr>
              <w:t xml:space="preserve"> </w:t>
            </w:r>
            <w:proofErr w:type="spellStart"/>
            <w:r w:rsidRPr="003F5134">
              <w:rPr>
                <w:rFonts w:eastAsia="Calibri"/>
              </w:rPr>
              <w:t>Дашима</w:t>
            </w:r>
            <w:proofErr w:type="spellEnd"/>
            <w:r w:rsidRPr="003F5134">
              <w:rPr>
                <w:rFonts w:eastAsia="Calibri"/>
              </w:rPr>
              <w:t xml:space="preserve"> </w:t>
            </w:r>
            <w:proofErr w:type="spellStart"/>
            <w:r w:rsidRPr="003F5134">
              <w:rPr>
                <w:rFonts w:eastAsia="Calibri"/>
              </w:rPr>
              <w:t>Эрдыниевна</w:t>
            </w:r>
            <w:proofErr w:type="spellEnd"/>
          </w:p>
        </w:tc>
        <w:tc>
          <w:tcPr>
            <w:tcW w:w="1985" w:type="dxa"/>
            <w:vAlign w:val="bottom"/>
          </w:tcPr>
          <w:p w:rsidR="00DC392D" w:rsidRPr="003F5134" w:rsidRDefault="003F5134" w:rsidP="00DC392D">
            <w:pPr>
              <w:rPr>
                <w:rFonts w:eastAsia="Calibri"/>
              </w:rPr>
            </w:pPr>
            <w:r w:rsidRPr="003F5134">
              <w:rPr>
                <w:rFonts w:eastAsia="Calibri"/>
              </w:rPr>
              <w:t>04.06.2021</w:t>
            </w:r>
          </w:p>
        </w:tc>
      </w:tr>
      <w:tr w:rsidR="003F5134" w:rsidRPr="00DC392D" w:rsidTr="00270712">
        <w:tc>
          <w:tcPr>
            <w:tcW w:w="709" w:type="dxa"/>
            <w:vAlign w:val="center"/>
          </w:tcPr>
          <w:p w:rsidR="003F5134" w:rsidRDefault="00E25EE9" w:rsidP="006667E9">
            <w:pPr>
              <w:ind w:left="-204" w:firstLine="20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1985" w:type="dxa"/>
            <w:vAlign w:val="center"/>
          </w:tcPr>
          <w:p w:rsidR="003F5134" w:rsidRPr="00E25EE9" w:rsidRDefault="00E25EE9" w:rsidP="00DC392D">
            <w:pPr>
              <w:rPr>
                <w:color w:val="333333"/>
              </w:rPr>
            </w:pPr>
            <w:r w:rsidRPr="00E25EE9">
              <w:rPr>
                <w:color w:val="333333"/>
              </w:rPr>
              <w:t>Популяризация традиций валяния и изготовления изделий из шерсти среди населения</w:t>
            </w:r>
          </w:p>
        </w:tc>
        <w:tc>
          <w:tcPr>
            <w:tcW w:w="1701" w:type="dxa"/>
          </w:tcPr>
          <w:p w:rsidR="003F5134" w:rsidRPr="003F5134" w:rsidRDefault="00E25EE9" w:rsidP="003F5134">
            <w:pPr>
              <w:jc w:val="center"/>
              <w:rPr>
                <w:color w:val="333333"/>
              </w:rPr>
            </w:pPr>
            <w:r w:rsidRPr="00E25EE9">
              <w:rPr>
                <w:color w:val="333333"/>
              </w:rPr>
              <w:t>Разработка специального сайта для клуба "Дулаахан" и ТОС "Базинское</w:t>
            </w:r>
            <w:r>
              <w:rPr>
                <w:rFonts w:ascii="PT Sans" w:hAnsi="PT Sans"/>
                <w:color w:val="333333"/>
                <w:sz w:val="21"/>
                <w:szCs w:val="21"/>
              </w:rPr>
              <w:t>"</w:t>
            </w:r>
          </w:p>
        </w:tc>
        <w:tc>
          <w:tcPr>
            <w:tcW w:w="2268" w:type="dxa"/>
          </w:tcPr>
          <w:p w:rsidR="00E25EE9" w:rsidRDefault="00E25EE9" w:rsidP="003F5134">
            <w:pPr>
              <w:jc w:val="center"/>
              <w:rPr>
                <w:rFonts w:eastAsia="Calibri"/>
              </w:rPr>
            </w:pPr>
          </w:p>
          <w:p w:rsidR="00E25EE9" w:rsidRDefault="00E25EE9" w:rsidP="003F5134">
            <w:pPr>
              <w:jc w:val="center"/>
              <w:rPr>
                <w:rFonts w:eastAsia="Calibri"/>
              </w:rPr>
            </w:pPr>
          </w:p>
          <w:p w:rsidR="003F5134" w:rsidRDefault="00E25EE9" w:rsidP="003F513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Итоговая</w:t>
            </w:r>
          </w:p>
        </w:tc>
        <w:tc>
          <w:tcPr>
            <w:tcW w:w="1842" w:type="dxa"/>
            <w:vAlign w:val="center"/>
          </w:tcPr>
          <w:p w:rsidR="003F5134" w:rsidRPr="003F5134" w:rsidRDefault="00E25EE9" w:rsidP="00DC392D">
            <w:pPr>
              <w:rPr>
                <w:rFonts w:eastAsia="Calibri"/>
              </w:rPr>
            </w:pPr>
            <w:r>
              <w:rPr>
                <w:rFonts w:eastAsia="Calibri"/>
              </w:rPr>
              <w:t>Дампилова Дина Александровна</w:t>
            </w:r>
          </w:p>
        </w:tc>
        <w:tc>
          <w:tcPr>
            <w:tcW w:w="1985" w:type="dxa"/>
            <w:vAlign w:val="bottom"/>
          </w:tcPr>
          <w:p w:rsidR="003F5134" w:rsidRPr="003F5134" w:rsidRDefault="00E25EE9" w:rsidP="00DC392D">
            <w:pPr>
              <w:rPr>
                <w:rFonts w:eastAsia="Calibri"/>
              </w:rPr>
            </w:pPr>
            <w:r>
              <w:rPr>
                <w:rFonts w:eastAsia="Calibri"/>
              </w:rPr>
              <w:t>12.03.2021</w:t>
            </w:r>
          </w:p>
        </w:tc>
      </w:tr>
    </w:tbl>
    <w:p w:rsidR="00DC392D" w:rsidRPr="00DC392D" w:rsidRDefault="00DC392D" w:rsidP="00DC392D">
      <w:pPr>
        <w:rPr>
          <w:sz w:val="28"/>
          <w:szCs w:val="28"/>
        </w:rPr>
      </w:pPr>
    </w:p>
    <w:p w:rsidR="00DC392D" w:rsidRPr="00DC392D" w:rsidRDefault="00DC392D" w:rsidP="00DC392D">
      <w:pPr>
        <w:spacing w:after="160" w:line="259" w:lineRule="auto"/>
        <w:rPr>
          <w:sz w:val="28"/>
          <w:szCs w:val="28"/>
        </w:rPr>
      </w:pPr>
      <w:r w:rsidRPr="00DC392D">
        <w:rPr>
          <w:sz w:val="28"/>
          <w:szCs w:val="28"/>
        </w:rPr>
        <w:br w:type="page"/>
      </w:r>
    </w:p>
    <w:p w:rsidR="00DC392D" w:rsidRPr="00DC392D" w:rsidRDefault="00DC392D" w:rsidP="00DC392D">
      <w:pPr>
        <w:jc w:val="center"/>
        <w:rPr>
          <w:sz w:val="28"/>
          <w:szCs w:val="28"/>
        </w:rPr>
      </w:pPr>
      <w:r w:rsidRPr="00DC392D">
        <w:rPr>
          <w:sz w:val="28"/>
          <w:szCs w:val="28"/>
        </w:rPr>
        <w:lastRenderedPageBreak/>
        <w:t>КЛЮЧЕВЫЕ РИСКИ</w:t>
      </w:r>
    </w:p>
    <w:p w:rsidR="00DC392D" w:rsidRPr="00DC392D" w:rsidRDefault="00DC392D" w:rsidP="00DC392D">
      <w:pPr>
        <w:rPr>
          <w:sz w:val="28"/>
          <w:szCs w:val="28"/>
        </w:rPr>
      </w:pPr>
    </w:p>
    <w:tbl>
      <w:tblPr>
        <w:tblStyle w:val="1"/>
        <w:tblW w:w="10173" w:type="dxa"/>
        <w:tblLook w:val="04A0" w:firstRow="1" w:lastRow="0" w:firstColumn="1" w:lastColumn="0" w:noHBand="0" w:noVBand="1"/>
      </w:tblPr>
      <w:tblGrid>
        <w:gridCol w:w="817"/>
        <w:gridCol w:w="2835"/>
        <w:gridCol w:w="3119"/>
        <w:gridCol w:w="3402"/>
      </w:tblGrid>
      <w:tr w:rsidR="00DC392D" w:rsidRPr="00DC392D" w:rsidTr="0045754F">
        <w:tc>
          <w:tcPr>
            <w:tcW w:w="817" w:type="dxa"/>
            <w:vMerge w:val="restart"/>
            <w:vAlign w:val="center"/>
          </w:tcPr>
          <w:p w:rsidR="00DC392D" w:rsidRPr="00E25EE9" w:rsidRDefault="00DC392D" w:rsidP="00DC392D">
            <w:pPr>
              <w:jc w:val="center"/>
            </w:pPr>
            <w:r w:rsidRPr="00E25EE9">
              <w:t xml:space="preserve">№ </w:t>
            </w:r>
            <w:proofErr w:type="spellStart"/>
            <w:r w:rsidRPr="00E25EE9">
              <w:t>п.п</w:t>
            </w:r>
            <w:proofErr w:type="spellEnd"/>
            <w:r w:rsidRPr="00E25EE9">
              <w:t>.</w:t>
            </w:r>
          </w:p>
        </w:tc>
        <w:tc>
          <w:tcPr>
            <w:tcW w:w="2835" w:type="dxa"/>
            <w:vMerge w:val="restart"/>
            <w:vAlign w:val="center"/>
          </w:tcPr>
          <w:p w:rsidR="00DC392D" w:rsidRPr="00E25EE9" w:rsidRDefault="00DC392D" w:rsidP="00DC392D">
            <w:pPr>
              <w:jc w:val="center"/>
            </w:pPr>
            <w:r w:rsidRPr="00E25EE9">
              <w:t>Наименование риска</w:t>
            </w:r>
          </w:p>
        </w:tc>
        <w:tc>
          <w:tcPr>
            <w:tcW w:w="6521" w:type="dxa"/>
            <w:gridSpan w:val="2"/>
            <w:vAlign w:val="center"/>
          </w:tcPr>
          <w:p w:rsidR="00DC392D" w:rsidRPr="00E25EE9" w:rsidRDefault="00DC392D" w:rsidP="00DC392D">
            <w:pPr>
              <w:jc w:val="center"/>
            </w:pPr>
            <w:r w:rsidRPr="00E25EE9">
              <w:t>Мероприятия по предупреждению риска/реализации возможности</w:t>
            </w:r>
          </w:p>
        </w:tc>
      </w:tr>
      <w:tr w:rsidR="00DC392D" w:rsidRPr="00DC392D" w:rsidTr="00E25EE9">
        <w:tc>
          <w:tcPr>
            <w:tcW w:w="817" w:type="dxa"/>
            <w:vMerge/>
            <w:vAlign w:val="center"/>
          </w:tcPr>
          <w:p w:rsidR="00DC392D" w:rsidRPr="00E25EE9" w:rsidRDefault="00DC392D" w:rsidP="00DC392D">
            <w:pPr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DC392D" w:rsidRPr="00E25EE9" w:rsidRDefault="00DC392D" w:rsidP="00DC392D">
            <w:pPr>
              <w:jc w:val="center"/>
            </w:pPr>
          </w:p>
        </w:tc>
        <w:tc>
          <w:tcPr>
            <w:tcW w:w="3119" w:type="dxa"/>
            <w:vAlign w:val="center"/>
          </w:tcPr>
          <w:p w:rsidR="00DC392D" w:rsidRPr="00E25EE9" w:rsidRDefault="00DC392D" w:rsidP="00DC392D">
            <w:pPr>
              <w:jc w:val="center"/>
            </w:pPr>
            <w:r w:rsidRPr="00E25EE9">
              <w:t>План</w:t>
            </w:r>
            <w:proofErr w:type="gramStart"/>
            <w:r w:rsidRPr="00E25EE9">
              <w:t xml:space="preserve"> А</w:t>
            </w:r>
            <w:proofErr w:type="gramEnd"/>
            <w:r w:rsidRPr="00E25EE9">
              <w:t xml:space="preserve"> (мероприятия для ликвидации/минимизации риска)</w:t>
            </w:r>
          </w:p>
        </w:tc>
        <w:tc>
          <w:tcPr>
            <w:tcW w:w="3402" w:type="dxa"/>
            <w:vAlign w:val="center"/>
          </w:tcPr>
          <w:p w:rsidR="00DC392D" w:rsidRPr="00E25EE9" w:rsidRDefault="00DC392D" w:rsidP="00DC392D">
            <w:pPr>
              <w:jc w:val="center"/>
            </w:pPr>
            <w:r w:rsidRPr="00E25EE9">
              <w:t>План</w:t>
            </w:r>
            <w:proofErr w:type="gramStart"/>
            <w:r w:rsidRPr="00E25EE9">
              <w:t xml:space="preserve"> Б</w:t>
            </w:r>
            <w:proofErr w:type="gramEnd"/>
            <w:r w:rsidRPr="00E25EE9">
              <w:t xml:space="preserve"> (мероприятия, если риск наступил)</w:t>
            </w:r>
          </w:p>
        </w:tc>
      </w:tr>
      <w:tr w:rsidR="00DC392D" w:rsidRPr="00DC392D" w:rsidTr="00E25EE9">
        <w:tc>
          <w:tcPr>
            <w:tcW w:w="817" w:type="dxa"/>
            <w:vAlign w:val="center"/>
          </w:tcPr>
          <w:p w:rsidR="00DC392D" w:rsidRPr="00E25EE9" w:rsidRDefault="00DC392D" w:rsidP="00DC392D">
            <w:pPr>
              <w:jc w:val="center"/>
            </w:pPr>
            <w:r w:rsidRPr="00E25EE9">
              <w:t>1.</w:t>
            </w:r>
          </w:p>
        </w:tc>
        <w:tc>
          <w:tcPr>
            <w:tcW w:w="2835" w:type="dxa"/>
          </w:tcPr>
          <w:p w:rsidR="00DC392D" w:rsidRPr="00DC392D" w:rsidRDefault="00DC392D" w:rsidP="00DC392D">
            <w:pPr>
              <w:rPr>
                <w:sz w:val="28"/>
                <w:szCs w:val="28"/>
              </w:rPr>
            </w:pPr>
          </w:p>
          <w:p w:rsidR="00DC392D" w:rsidRPr="00DC392D" w:rsidRDefault="00DC392D" w:rsidP="00DC392D">
            <w:pPr>
              <w:rPr>
                <w:sz w:val="28"/>
                <w:szCs w:val="28"/>
              </w:rPr>
            </w:pPr>
          </w:p>
          <w:p w:rsidR="00DC392D" w:rsidRPr="00E25EE9" w:rsidRDefault="00E25EE9" w:rsidP="00DC392D">
            <w:r w:rsidRPr="00E25EE9">
              <w:t>Материальные трудности при приобретении оборудования</w:t>
            </w:r>
          </w:p>
          <w:p w:rsidR="00DC392D" w:rsidRPr="00E25EE9" w:rsidRDefault="00DC392D" w:rsidP="00DC392D"/>
          <w:p w:rsidR="00DC392D" w:rsidRPr="00DC392D" w:rsidRDefault="00DC392D" w:rsidP="00DC392D">
            <w:pPr>
              <w:rPr>
                <w:sz w:val="28"/>
                <w:szCs w:val="28"/>
              </w:rPr>
            </w:pPr>
          </w:p>
          <w:p w:rsidR="00DC392D" w:rsidRPr="00DC392D" w:rsidRDefault="00DC392D" w:rsidP="00DC392D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DC392D" w:rsidRDefault="00DC392D" w:rsidP="00DC392D">
            <w:pPr>
              <w:rPr>
                <w:sz w:val="28"/>
                <w:szCs w:val="28"/>
              </w:rPr>
            </w:pPr>
          </w:p>
          <w:p w:rsidR="00E25EE9" w:rsidRDefault="00E25EE9" w:rsidP="00DC392D">
            <w:pPr>
              <w:rPr>
                <w:sz w:val="28"/>
                <w:szCs w:val="28"/>
              </w:rPr>
            </w:pPr>
          </w:p>
          <w:p w:rsidR="00E25EE9" w:rsidRPr="00E25EE9" w:rsidRDefault="00E25EE9" w:rsidP="00DC392D">
            <w:r w:rsidRPr="00E25EE9">
              <w:t xml:space="preserve">Поиск спонсоров, привлечение внебюджетных средств, участие в конкурсах и </w:t>
            </w:r>
            <w:proofErr w:type="spellStart"/>
            <w:r w:rsidRPr="00E25EE9">
              <w:t>грантовых</w:t>
            </w:r>
            <w:proofErr w:type="spellEnd"/>
            <w:r w:rsidRPr="00E25EE9">
              <w:t xml:space="preserve"> конкурсах</w:t>
            </w:r>
          </w:p>
        </w:tc>
        <w:tc>
          <w:tcPr>
            <w:tcW w:w="3402" w:type="dxa"/>
          </w:tcPr>
          <w:p w:rsidR="00DC392D" w:rsidRDefault="00DC392D" w:rsidP="00DC392D">
            <w:pPr>
              <w:rPr>
                <w:sz w:val="28"/>
                <w:szCs w:val="28"/>
              </w:rPr>
            </w:pPr>
          </w:p>
          <w:p w:rsidR="00E25EE9" w:rsidRDefault="00E25EE9" w:rsidP="00DC392D">
            <w:pPr>
              <w:rPr>
                <w:sz w:val="28"/>
                <w:szCs w:val="28"/>
              </w:rPr>
            </w:pPr>
          </w:p>
          <w:p w:rsidR="00E25EE9" w:rsidRPr="00E25EE9" w:rsidRDefault="00E25EE9" w:rsidP="00DC392D">
            <w:r w:rsidRPr="00E25EE9">
              <w:t>Организация мероприятий на безвозмездной основе</w:t>
            </w:r>
          </w:p>
        </w:tc>
      </w:tr>
      <w:tr w:rsidR="00DC392D" w:rsidRPr="00DC392D" w:rsidTr="00E25EE9">
        <w:tc>
          <w:tcPr>
            <w:tcW w:w="817" w:type="dxa"/>
            <w:vAlign w:val="center"/>
          </w:tcPr>
          <w:p w:rsidR="00DC392D" w:rsidRPr="00E25EE9" w:rsidRDefault="00DC392D" w:rsidP="00DC392D">
            <w:pPr>
              <w:jc w:val="center"/>
            </w:pPr>
            <w:r w:rsidRPr="00E25EE9">
              <w:t>2.</w:t>
            </w:r>
          </w:p>
        </w:tc>
        <w:tc>
          <w:tcPr>
            <w:tcW w:w="2835" w:type="dxa"/>
          </w:tcPr>
          <w:p w:rsidR="00DC392D" w:rsidRPr="00DC392D" w:rsidRDefault="00DC392D" w:rsidP="00DC392D">
            <w:pPr>
              <w:rPr>
                <w:sz w:val="28"/>
                <w:szCs w:val="28"/>
              </w:rPr>
            </w:pPr>
          </w:p>
          <w:p w:rsidR="00DC392D" w:rsidRPr="00DC392D" w:rsidRDefault="00DC392D" w:rsidP="00DC392D">
            <w:pPr>
              <w:rPr>
                <w:sz w:val="28"/>
                <w:szCs w:val="28"/>
              </w:rPr>
            </w:pPr>
          </w:p>
          <w:p w:rsidR="00DC392D" w:rsidRPr="00DC392D" w:rsidRDefault="00DC392D" w:rsidP="00DC392D">
            <w:pPr>
              <w:rPr>
                <w:sz w:val="28"/>
                <w:szCs w:val="28"/>
              </w:rPr>
            </w:pPr>
          </w:p>
          <w:p w:rsidR="00DC392D" w:rsidRPr="00E25EE9" w:rsidRDefault="00E25EE9" w:rsidP="00DC392D">
            <w:r w:rsidRPr="00E25EE9">
              <w:t>Сложная эпидемиологическая обстановка</w:t>
            </w:r>
          </w:p>
          <w:p w:rsidR="00DC392D" w:rsidRPr="00DC392D" w:rsidRDefault="00DC392D" w:rsidP="00DC392D">
            <w:pPr>
              <w:rPr>
                <w:sz w:val="28"/>
                <w:szCs w:val="28"/>
              </w:rPr>
            </w:pPr>
          </w:p>
          <w:p w:rsidR="00DC392D" w:rsidRPr="00DC392D" w:rsidRDefault="00DC392D" w:rsidP="00DC392D">
            <w:pPr>
              <w:rPr>
                <w:sz w:val="28"/>
                <w:szCs w:val="28"/>
              </w:rPr>
            </w:pPr>
          </w:p>
          <w:p w:rsidR="00DC392D" w:rsidRPr="00DC392D" w:rsidRDefault="00DC392D" w:rsidP="00DC392D">
            <w:pPr>
              <w:rPr>
                <w:sz w:val="28"/>
                <w:szCs w:val="28"/>
              </w:rPr>
            </w:pPr>
          </w:p>
          <w:p w:rsidR="00DC392D" w:rsidRPr="00DC392D" w:rsidRDefault="00DC392D" w:rsidP="00DC392D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DC392D" w:rsidRPr="00E25EE9" w:rsidRDefault="00DC392D" w:rsidP="00DC392D"/>
          <w:p w:rsidR="00E25EE9" w:rsidRPr="00E25EE9" w:rsidRDefault="00E25EE9" w:rsidP="00DC392D"/>
          <w:p w:rsidR="00E25EE9" w:rsidRPr="00E25EE9" w:rsidRDefault="00E25EE9" w:rsidP="00DC392D"/>
          <w:p w:rsidR="00E25EE9" w:rsidRPr="00E25EE9" w:rsidRDefault="00E25EE9" w:rsidP="00DC392D">
            <w:r w:rsidRPr="00E25EE9">
              <w:t>Освоение онлай</w:t>
            </w:r>
            <w:proofErr w:type="gramStart"/>
            <w:r w:rsidRPr="00E25EE9">
              <w:t>н-</w:t>
            </w:r>
            <w:proofErr w:type="gramEnd"/>
            <w:r w:rsidRPr="00E25EE9">
              <w:t xml:space="preserve"> программ (</w:t>
            </w:r>
            <w:r w:rsidRPr="00E25EE9">
              <w:rPr>
                <w:lang w:val="en-US"/>
              </w:rPr>
              <w:t>ZOOM</w:t>
            </w:r>
            <w:r w:rsidRPr="00E25EE9">
              <w:t xml:space="preserve"> и др.)</w:t>
            </w:r>
          </w:p>
        </w:tc>
        <w:tc>
          <w:tcPr>
            <w:tcW w:w="3402" w:type="dxa"/>
          </w:tcPr>
          <w:p w:rsidR="00DC392D" w:rsidRDefault="00DC392D" w:rsidP="00DC392D"/>
          <w:p w:rsidR="00E25EE9" w:rsidRDefault="00E25EE9" w:rsidP="00DC392D"/>
          <w:p w:rsidR="00E25EE9" w:rsidRPr="00E25EE9" w:rsidRDefault="00E25EE9" w:rsidP="00DC392D">
            <w:r>
              <w:t xml:space="preserve">Организация мероприятий (конкурсов, выставок, мастер-классов) с использованием </w:t>
            </w:r>
            <w:proofErr w:type="gramStart"/>
            <w:r>
              <w:t>конференц-связи</w:t>
            </w:r>
            <w:proofErr w:type="gramEnd"/>
            <w:r>
              <w:t xml:space="preserve"> и т.д.</w:t>
            </w:r>
          </w:p>
        </w:tc>
      </w:tr>
    </w:tbl>
    <w:p w:rsidR="00DC392D" w:rsidRPr="00DC392D" w:rsidRDefault="00DC392D" w:rsidP="00DC392D">
      <w:pPr>
        <w:rPr>
          <w:sz w:val="28"/>
          <w:szCs w:val="28"/>
        </w:rPr>
      </w:pPr>
    </w:p>
    <w:p w:rsidR="00DC392D" w:rsidRPr="00DC392D" w:rsidRDefault="00DC392D" w:rsidP="00DC392D">
      <w:pPr>
        <w:spacing w:after="160" w:line="259" w:lineRule="auto"/>
        <w:rPr>
          <w:sz w:val="28"/>
          <w:szCs w:val="28"/>
        </w:rPr>
      </w:pPr>
      <w:r w:rsidRPr="00DC392D">
        <w:rPr>
          <w:sz w:val="28"/>
          <w:szCs w:val="28"/>
        </w:rPr>
        <w:br w:type="page"/>
      </w:r>
    </w:p>
    <w:p w:rsidR="00DC392D" w:rsidRPr="00DC392D" w:rsidRDefault="00DC392D" w:rsidP="00DC392D">
      <w:pPr>
        <w:spacing w:after="160" w:line="259" w:lineRule="auto"/>
        <w:rPr>
          <w:sz w:val="28"/>
          <w:szCs w:val="28"/>
        </w:rPr>
      </w:pPr>
    </w:p>
    <w:p w:rsidR="00DC392D" w:rsidRPr="00DC392D" w:rsidRDefault="00DC392D" w:rsidP="00DC392D">
      <w:pPr>
        <w:jc w:val="center"/>
        <w:rPr>
          <w:sz w:val="28"/>
          <w:szCs w:val="28"/>
        </w:rPr>
      </w:pPr>
      <w:r w:rsidRPr="00DC392D">
        <w:rPr>
          <w:sz w:val="28"/>
          <w:szCs w:val="28"/>
        </w:rPr>
        <w:t>БЮДЖЕТ ПРОЕКТА</w:t>
      </w:r>
    </w:p>
    <w:p w:rsidR="00DC392D" w:rsidRPr="00DC392D" w:rsidRDefault="00DC392D" w:rsidP="00DC392D">
      <w:pPr>
        <w:rPr>
          <w:sz w:val="28"/>
          <w:szCs w:val="28"/>
        </w:rPr>
      </w:pP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827"/>
        <w:gridCol w:w="1134"/>
        <w:gridCol w:w="850"/>
        <w:gridCol w:w="993"/>
        <w:gridCol w:w="2409"/>
      </w:tblGrid>
      <w:tr w:rsidR="00DC392D" w:rsidRPr="00DC392D" w:rsidTr="00C02CF7">
        <w:tc>
          <w:tcPr>
            <w:tcW w:w="851" w:type="dxa"/>
            <w:vMerge w:val="restart"/>
            <w:vAlign w:val="center"/>
          </w:tcPr>
          <w:p w:rsidR="00DC392D" w:rsidRPr="00DC392D" w:rsidRDefault="00DC392D" w:rsidP="00DC392D">
            <w:pPr>
              <w:jc w:val="center"/>
              <w:rPr>
                <w:rFonts w:eastAsia="Calibri"/>
                <w:sz w:val="28"/>
                <w:szCs w:val="28"/>
              </w:rPr>
            </w:pPr>
            <w:r w:rsidRPr="00DC392D">
              <w:rPr>
                <w:rFonts w:eastAsia="Calibri"/>
                <w:sz w:val="28"/>
                <w:szCs w:val="28"/>
              </w:rPr>
              <w:t xml:space="preserve">№ </w:t>
            </w:r>
            <w:proofErr w:type="spellStart"/>
            <w:r w:rsidRPr="00DC392D">
              <w:rPr>
                <w:rFonts w:eastAsia="Calibri"/>
                <w:sz w:val="28"/>
                <w:szCs w:val="28"/>
              </w:rPr>
              <w:t>п.п</w:t>
            </w:r>
            <w:proofErr w:type="spellEnd"/>
            <w:r w:rsidRPr="00DC392D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DC392D" w:rsidRPr="00DC392D" w:rsidRDefault="00DC392D" w:rsidP="00DC392D">
            <w:pPr>
              <w:jc w:val="center"/>
              <w:rPr>
                <w:rFonts w:eastAsia="Calibri"/>
                <w:sz w:val="28"/>
                <w:szCs w:val="28"/>
              </w:rPr>
            </w:pPr>
            <w:r w:rsidRPr="00DC392D">
              <w:rPr>
                <w:rFonts w:eastAsia="Calibri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:rsidR="00DC392D" w:rsidRPr="00DC392D" w:rsidRDefault="00DC392D" w:rsidP="00DC392D">
            <w:pPr>
              <w:jc w:val="center"/>
              <w:rPr>
                <w:sz w:val="28"/>
                <w:szCs w:val="28"/>
              </w:rPr>
            </w:pPr>
            <w:r w:rsidRPr="00DC392D">
              <w:rPr>
                <w:sz w:val="28"/>
                <w:szCs w:val="28"/>
              </w:rPr>
              <w:t>Год реализации, руб.</w:t>
            </w:r>
          </w:p>
        </w:tc>
        <w:tc>
          <w:tcPr>
            <w:tcW w:w="2409" w:type="dxa"/>
            <w:vMerge w:val="restart"/>
            <w:vAlign w:val="center"/>
          </w:tcPr>
          <w:p w:rsidR="00DC392D" w:rsidRPr="00DC392D" w:rsidRDefault="00DC392D" w:rsidP="00DC392D">
            <w:pPr>
              <w:jc w:val="center"/>
              <w:rPr>
                <w:sz w:val="28"/>
                <w:szCs w:val="28"/>
              </w:rPr>
            </w:pPr>
            <w:r w:rsidRPr="00DC392D">
              <w:rPr>
                <w:sz w:val="28"/>
                <w:szCs w:val="28"/>
              </w:rPr>
              <w:t>Итого за весь период реализации</w:t>
            </w:r>
          </w:p>
        </w:tc>
      </w:tr>
      <w:tr w:rsidR="00DC392D" w:rsidRPr="00DC392D" w:rsidTr="00C02CF7">
        <w:tc>
          <w:tcPr>
            <w:tcW w:w="851" w:type="dxa"/>
            <w:vMerge/>
          </w:tcPr>
          <w:p w:rsidR="00DC392D" w:rsidRPr="00DC392D" w:rsidRDefault="00DC392D" w:rsidP="00DC392D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DC392D" w:rsidRPr="00DC392D" w:rsidRDefault="00DC392D" w:rsidP="00DC392D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C392D" w:rsidRPr="00DC392D" w:rsidRDefault="00DC392D" w:rsidP="00DC392D">
            <w:pPr>
              <w:jc w:val="center"/>
              <w:rPr>
                <w:sz w:val="28"/>
                <w:szCs w:val="28"/>
              </w:rPr>
            </w:pPr>
            <w:r w:rsidRPr="00DC392D">
              <w:rPr>
                <w:sz w:val="28"/>
                <w:szCs w:val="28"/>
              </w:rPr>
              <w:t>n</w:t>
            </w:r>
          </w:p>
        </w:tc>
        <w:tc>
          <w:tcPr>
            <w:tcW w:w="850" w:type="dxa"/>
            <w:vAlign w:val="center"/>
          </w:tcPr>
          <w:p w:rsidR="00DC392D" w:rsidRPr="00DC392D" w:rsidRDefault="00DC392D" w:rsidP="00DC392D">
            <w:pPr>
              <w:jc w:val="center"/>
              <w:rPr>
                <w:sz w:val="28"/>
                <w:szCs w:val="28"/>
              </w:rPr>
            </w:pPr>
            <w:r w:rsidRPr="00DC392D">
              <w:rPr>
                <w:sz w:val="28"/>
                <w:szCs w:val="28"/>
              </w:rPr>
              <w:t>n+1</w:t>
            </w:r>
          </w:p>
        </w:tc>
        <w:tc>
          <w:tcPr>
            <w:tcW w:w="993" w:type="dxa"/>
            <w:vAlign w:val="center"/>
          </w:tcPr>
          <w:p w:rsidR="00DC392D" w:rsidRPr="00DC392D" w:rsidRDefault="00DC392D" w:rsidP="00DC392D">
            <w:pPr>
              <w:jc w:val="center"/>
              <w:rPr>
                <w:sz w:val="28"/>
                <w:szCs w:val="28"/>
              </w:rPr>
            </w:pPr>
            <w:r w:rsidRPr="00DC392D">
              <w:rPr>
                <w:sz w:val="28"/>
                <w:szCs w:val="28"/>
              </w:rPr>
              <w:t>n+2</w:t>
            </w:r>
          </w:p>
        </w:tc>
        <w:tc>
          <w:tcPr>
            <w:tcW w:w="2409" w:type="dxa"/>
            <w:vMerge/>
          </w:tcPr>
          <w:p w:rsidR="00DC392D" w:rsidRPr="00DC392D" w:rsidRDefault="00DC392D" w:rsidP="00DC392D">
            <w:pPr>
              <w:jc w:val="center"/>
              <w:rPr>
                <w:sz w:val="28"/>
                <w:szCs w:val="28"/>
              </w:rPr>
            </w:pPr>
          </w:p>
        </w:tc>
      </w:tr>
      <w:tr w:rsidR="00DC392D" w:rsidRPr="00DC392D" w:rsidTr="00C02CF7">
        <w:tc>
          <w:tcPr>
            <w:tcW w:w="851" w:type="dxa"/>
          </w:tcPr>
          <w:p w:rsidR="00DC392D" w:rsidRPr="00DC392D" w:rsidRDefault="00DC392D" w:rsidP="00DC392D">
            <w:pPr>
              <w:jc w:val="center"/>
              <w:rPr>
                <w:rFonts w:eastAsia="Calibri"/>
                <w:sz w:val="28"/>
                <w:szCs w:val="28"/>
              </w:rPr>
            </w:pPr>
            <w:r w:rsidRPr="00DC392D">
              <w:rPr>
                <w:rFonts w:eastAsia="Calibri"/>
                <w:sz w:val="28"/>
                <w:szCs w:val="28"/>
              </w:rPr>
              <w:t>1.</w:t>
            </w:r>
          </w:p>
        </w:tc>
        <w:tc>
          <w:tcPr>
            <w:tcW w:w="3827" w:type="dxa"/>
            <w:shd w:val="clear" w:color="auto" w:fill="auto"/>
          </w:tcPr>
          <w:p w:rsidR="00DC392D" w:rsidRPr="00DC392D" w:rsidRDefault="00DC392D" w:rsidP="00DC392D">
            <w:pPr>
              <w:rPr>
                <w:rFonts w:eastAsia="Calibri"/>
                <w:sz w:val="28"/>
                <w:szCs w:val="28"/>
              </w:rPr>
            </w:pPr>
            <w:r w:rsidRPr="00DC392D">
              <w:rPr>
                <w:rFonts w:eastAsia="Calibri"/>
                <w:sz w:val="28"/>
                <w:szCs w:val="28"/>
              </w:rPr>
              <w:t xml:space="preserve">Целевое бюджетное финансирование в руб. </w:t>
            </w:r>
            <w:r w:rsidRPr="00DC392D">
              <w:rPr>
                <w:sz w:val="28"/>
                <w:szCs w:val="28"/>
              </w:rPr>
              <w:t>(необходимо указать основание выделения указываемых денежных средств)</w:t>
            </w:r>
            <w:r w:rsidRPr="00DC392D">
              <w:rPr>
                <w:rFonts w:eastAsia="Calibri"/>
                <w:sz w:val="28"/>
                <w:szCs w:val="28"/>
              </w:rPr>
              <w:t>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392D" w:rsidRPr="00DC392D" w:rsidRDefault="00C02CF7" w:rsidP="00DC3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DC392D" w:rsidRPr="00DC392D" w:rsidRDefault="00C02CF7" w:rsidP="00DC3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DC392D" w:rsidRPr="00DC392D" w:rsidRDefault="00C02CF7" w:rsidP="00DC3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409" w:type="dxa"/>
            <w:vAlign w:val="center"/>
          </w:tcPr>
          <w:p w:rsidR="00DC392D" w:rsidRPr="00DC392D" w:rsidRDefault="00C02CF7" w:rsidP="00DC3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C392D" w:rsidRPr="00DC392D" w:rsidTr="00C02CF7">
        <w:tc>
          <w:tcPr>
            <w:tcW w:w="851" w:type="dxa"/>
          </w:tcPr>
          <w:p w:rsidR="00DC392D" w:rsidRPr="00DC392D" w:rsidRDefault="00DC392D" w:rsidP="00DC392D">
            <w:pPr>
              <w:jc w:val="center"/>
              <w:rPr>
                <w:rFonts w:eastAsia="Calibri"/>
                <w:sz w:val="28"/>
                <w:szCs w:val="28"/>
              </w:rPr>
            </w:pPr>
            <w:r w:rsidRPr="00DC392D">
              <w:rPr>
                <w:rFonts w:eastAsia="Calibri"/>
                <w:sz w:val="28"/>
                <w:szCs w:val="28"/>
              </w:rPr>
              <w:t>1.1.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C392D" w:rsidRPr="00DC392D" w:rsidRDefault="00DC392D" w:rsidP="00DC392D">
            <w:pPr>
              <w:rPr>
                <w:rFonts w:eastAsia="Calibri"/>
                <w:sz w:val="28"/>
                <w:szCs w:val="28"/>
              </w:rPr>
            </w:pPr>
            <w:r w:rsidRPr="00DC392D">
              <w:rPr>
                <w:rFonts w:eastAsia="Calibri"/>
                <w:sz w:val="28"/>
                <w:szCs w:val="28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392D" w:rsidRPr="00DC392D" w:rsidRDefault="00C02CF7" w:rsidP="00DC3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DC392D" w:rsidRPr="00DC392D" w:rsidRDefault="00C02CF7" w:rsidP="00DC3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DC392D" w:rsidRPr="00DC392D" w:rsidRDefault="00C02CF7" w:rsidP="00DC3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409" w:type="dxa"/>
            <w:vAlign w:val="center"/>
          </w:tcPr>
          <w:p w:rsidR="00DC392D" w:rsidRPr="00DC392D" w:rsidRDefault="00C02CF7" w:rsidP="00DC3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C392D" w:rsidRPr="00DC392D" w:rsidTr="00C02CF7">
        <w:tc>
          <w:tcPr>
            <w:tcW w:w="851" w:type="dxa"/>
          </w:tcPr>
          <w:p w:rsidR="00DC392D" w:rsidRPr="00DC392D" w:rsidRDefault="00DC392D" w:rsidP="00DC392D">
            <w:pPr>
              <w:jc w:val="center"/>
              <w:rPr>
                <w:rFonts w:eastAsia="Calibri"/>
                <w:sz w:val="28"/>
                <w:szCs w:val="28"/>
              </w:rPr>
            </w:pPr>
            <w:r w:rsidRPr="00DC392D">
              <w:rPr>
                <w:rFonts w:eastAsia="Calibri"/>
                <w:sz w:val="28"/>
                <w:szCs w:val="28"/>
              </w:rPr>
              <w:t>1.2.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C392D" w:rsidRPr="00DC392D" w:rsidRDefault="00DC392D" w:rsidP="00DC392D">
            <w:pPr>
              <w:rPr>
                <w:rFonts w:eastAsia="Calibri"/>
                <w:sz w:val="28"/>
                <w:szCs w:val="28"/>
              </w:rPr>
            </w:pPr>
            <w:r w:rsidRPr="00DC392D">
              <w:rPr>
                <w:rFonts w:eastAsia="Calibri"/>
                <w:sz w:val="28"/>
                <w:szCs w:val="28"/>
              </w:rPr>
              <w:t>республиканский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392D" w:rsidRPr="00DC392D" w:rsidRDefault="00C02CF7" w:rsidP="00DC3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DC392D" w:rsidRPr="00DC392D" w:rsidRDefault="00C02CF7" w:rsidP="00DC3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DC392D" w:rsidRPr="00DC392D" w:rsidRDefault="00C02CF7" w:rsidP="00DC3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409" w:type="dxa"/>
            <w:vAlign w:val="center"/>
          </w:tcPr>
          <w:p w:rsidR="00DC392D" w:rsidRPr="00DC392D" w:rsidRDefault="00C02CF7" w:rsidP="00DC3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C392D" w:rsidRPr="00DC392D" w:rsidTr="00C02CF7">
        <w:tc>
          <w:tcPr>
            <w:tcW w:w="851" w:type="dxa"/>
          </w:tcPr>
          <w:p w:rsidR="00DC392D" w:rsidRPr="00DC392D" w:rsidRDefault="00DC392D" w:rsidP="00DC392D">
            <w:pPr>
              <w:jc w:val="center"/>
              <w:rPr>
                <w:rFonts w:eastAsia="Calibri"/>
                <w:sz w:val="28"/>
                <w:szCs w:val="28"/>
              </w:rPr>
            </w:pPr>
            <w:r w:rsidRPr="00DC392D">
              <w:rPr>
                <w:rFonts w:eastAsia="Calibri"/>
                <w:sz w:val="28"/>
                <w:szCs w:val="28"/>
              </w:rPr>
              <w:t>1.3.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C392D" w:rsidRPr="00DC392D" w:rsidRDefault="00C02CF7" w:rsidP="00DC392D">
            <w:pPr>
              <w:rPr>
                <w:rFonts w:eastAsia="Calibri"/>
                <w:sz w:val="28"/>
                <w:szCs w:val="28"/>
              </w:rPr>
            </w:pPr>
            <w:r w:rsidRPr="00DC392D">
              <w:rPr>
                <w:rFonts w:eastAsia="Calibri"/>
                <w:sz w:val="28"/>
                <w:szCs w:val="28"/>
              </w:rPr>
              <w:t>Д</w:t>
            </w:r>
            <w:r w:rsidR="00DC392D" w:rsidRPr="00DC392D">
              <w:rPr>
                <w:rFonts w:eastAsia="Calibri"/>
                <w:sz w:val="28"/>
                <w:szCs w:val="28"/>
              </w:rPr>
              <w:t>ругое</w:t>
            </w:r>
            <w:r>
              <w:rPr>
                <w:rFonts w:eastAsia="Calibri"/>
                <w:sz w:val="28"/>
                <w:szCs w:val="28"/>
              </w:rPr>
              <w:t xml:space="preserve">  (</w:t>
            </w:r>
            <w:proofErr w:type="spellStart"/>
            <w:r>
              <w:rPr>
                <w:rFonts w:eastAsia="Calibri"/>
                <w:sz w:val="28"/>
                <w:szCs w:val="28"/>
              </w:rPr>
              <w:t>софинансирование</w:t>
            </w:r>
            <w:proofErr w:type="spellEnd"/>
            <w:r>
              <w:rPr>
                <w:rFonts w:eastAsia="Calibri"/>
                <w:sz w:val="28"/>
                <w:szCs w:val="28"/>
              </w:rPr>
              <w:t>,  трудовое участие)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392D" w:rsidRPr="00DC392D" w:rsidRDefault="00C02CF7" w:rsidP="00DC3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15 000,00</w:t>
            </w:r>
          </w:p>
        </w:tc>
        <w:tc>
          <w:tcPr>
            <w:tcW w:w="850" w:type="dxa"/>
            <w:vAlign w:val="center"/>
          </w:tcPr>
          <w:p w:rsidR="00DC392D" w:rsidRDefault="00C02CF7" w:rsidP="00DC3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15000,</w:t>
            </w:r>
          </w:p>
          <w:p w:rsidR="00C02CF7" w:rsidRPr="00DC392D" w:rsidRDefault="00C02CF7" w:rsidP="00DC3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vAlign w:val="center"/>
          </w:tcPr>
          <w:p w:rsidR="00DC392D" w:rsidRPr="00DC392D" w:rsidRDefault="00C02CF7" w:rsidP="00DC3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5000,00</w:t>
            </w:r>
          </w:p>
        </w:tc>
        <w:tc>
          <w:tcPr>
            <w:tcW w:w="2409" w:type="dxa"/>
            <w:vAlign w:val="center"/>
          </w:tcPr>
          <w:p w:rsidR="00DC392D" w:rsidRPr="00DC392D" w:rsidRDefault="00C02CF7" w:rsidP="00DC3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35000,00</w:t>
            </w:r>
          </w:p>
        </w:tc>
      </w:tr>
      <w:tr w:rsidR="00DC392D" w:rsidRPr="00DC392D" w:rsidTr="00C02CF7">
        <w:tc>
          <w:tcPr>
            <w:tcW w:w="851" w:type="dxa"/>
          </w:tcPr>
          <w:p w:rsidR="00DC392D" w:rsidRPr="00DC392D" w:rsidRDefault="00DC392D" w:rsidP="00DC392D">
            <w:pPr>
              <w:jc w:val="center"/>
              <w:rPr>
                <w:rFonts w:eastAsia="Calibri"/>
                <w:sz w:val="28"/>
                <w:szCs w:val="28"/>
              </w:rPr>
            </w:pPr>
            <w:r w:rsidRPr="00DC392D">
              <w:rPr>
                <w:rFonts w:eastAsia="Calibri"/>
                <w:sz w:val="28"/>
                <w:szCs w:val="28"/>
              </w:rPr>
              <w:t>2.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C392D" w:rsidRPr="00DC392D" w:rsidRDefault="00DC392D" w:rsidP="00DC392D">
            <w:pPr>
              <w:rPr>
                <w:rFonts w:eastAsia="Calibri"/>
                <w:sz w:val="28"/>
                <w:szCs w:val="28"/>
              </w:rPr>
            </w:pPr>
            <w:r w:rsidRPr="00DC392D">
              <w:rPr>
                <w:rFonts w:eastAsia="Calibri"/>
                <w:sz w:val="28"/>
                <w:szCs w:val="28"/>
              </w:rPr>
              <w:t>Внебюджетные источники финансирования в руб.: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392D" w:rsidRPr="00DC392D" w:rsidRDefault="00C02CF7" w:rsidP="00DC3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150000,00</w:t>
            </w:r>
          </w:p>
        </w:tc>
        <w:tc>
          <w:tcPr>
            <w:tcW w:w="850" w:type="dxa"/>
            <w:vAlign w:val="center"/>
          </w:tcPr>
          <w:p w:rsidR="00DC392D" w:rsidRPr="00DC392D" w:rsidRDefault="00C02CF7" w:rsidP="00DC3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100,000,00</w:t>
            </w:r>
          </w:p>
        </w:tc>
        <w:tc>
          <w:tcPr>
            <w:tcW w:w="993" w:type="dxa"/>
            <w:vAlign w:val="center"/>
          </w:tcPr>
          <w:p w:rsidR="00DC392D" w:rsidRPr="00DC392D" w:rsidRDefault="00C02CF7" w:rsidP="00DC3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100000,00</w:t>
            </w:r>
          </w:p>
        </w:tc>
        <w:tc>
          <w:tcPr>
            <w:tcW w:w="2409" w:type="dxa"/>
            <w:vAlign w:val="center"/>
          </w:tcPr>
          <w:p w:rsidR="00DC392D" w:rsidRPr="00DC392D" w:rsidRDefault="00C02CF7" w:rsidP="00DC3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350000,00</w:t>
            </w:r>
          </w:p>
        </w:tc>
      </w:tr>
      <w:tr w:rsidR="00DC392D" w:rsidRPr="00DC392D" w:rsidTr="00C02CF7">
        <w:tc>
          <w:tcPr>
            <w:tcW w:w="851" w:type="dxa"/>
          </w:tcPr>
          <w:p w:rsidR="00DC392D" w:rsidRPr="00DC392D" w:rsidRDefault="00DC392D" w:rsidP="00DC392D">
            <w:pPr>
              <w:jc w:val="center"/>
              <w:rPr>
                <w:rFonts w:eastAsia="Calibri"/>
                <w:sz w:val="28"/>
                <w:szCs w:val="28"/>
              </w:rPr>
            </w:pPr>
            <w:r w:rsidRPr="00DC392D">
              <w:rPr>
                <w:rFonts w:eastAsia="Calibri"/>
                <w:sz w:val="28"/>
                <w:szCs w:val="28"/>
              </w:rPr>
              <w:t>2.1.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C392D" w:rsidRPr="00DC392D" w:rsidRDefault="00DC392D" w:rsidP="00DC392D">
            <w:pPr>
              <w:rPr>
                <w:rFonts w:eastAsia="Calibri"/>
                <w:sz w:val="28"/>
                <w:szCs w:val="28"/>
              </w:rPr>
            </w:pPr>
            <w:r w:rsidRPr="00DC392D">
              <w:rPr>
                <w:rFonts w:eastAsia="Calibri"/>
                <w:sz w:val="28"/>
                <w:szCs w:val="28"/>
              </w:rPr>
              <w:t>средства хозяйствующего субъекта: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392D" w:rsidRPr="00DC392D" w:rsidRDefault="00C02CF7" w:rsidP="00DC3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DC392D" w:rsidRPr="00DC392D" w:rsidRDefault="00C02CF7" w:rsidP="00DC3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DC392D" w:rsidRPr="00DC392D" w:rsidRDefault="00C02CF7" w:rsidP="00DC3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409" w:type="dxa"/>
            <w:vAlign w:val="center"/>
          </w:tcPr>
          <w:p w:rsidR="00DC392D" w:rsidRPr="00DC392D" w:rsidRDefault="00C02CF7" w:rsidP="00DC3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C392D" w:rsidRPr="00DC392D" w:rsidTr="00C02CF7">
        <w:tc>
          <w:tcPr>
            <w:tcW w:w="851" w:type="dxa"/>
          </w:tcPr>
          <w:p w:rsidR="00DC392D" w:rsidRPr="00DC392D" w:rsidRDefault="00DC392D" w:rsidP="00DC392D">
            <w:pPr>
              <w:jc w:val="center"/>
              <w:rPr>
                <w:rFonts w:eastAsia="Calibri"/>
                <w:sz w:val="28"/>
                <w:szCs w:val="28"/>
              </w:rPr>
            </w:pPr>
            <w:r w:rsidRPr="00DC392D">
              <w:rPr>
                <w:rFonts w:eastAsia="Calibri"/>
                <w:sz w:val="28"/>
                <w:szCs w:val="28"/>
              </w:rPr>
              <w:t>2.2.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C392D" w:rsidRPr="00DC392D" w:rsidRDefault="00DC392D" w:rsidP="00DC392D">
            <w:pPr>
              <w:rPr>
                <w:rFonts w:eastAsia="Calibri"/>
                <w:sz w:val="28"/>
                <w:szCs w:val="28"/>
              </w:rPr>
            </w:pPr>
            <w:r w:rsidRPr="00DC392D">
              <w:rPr>
                <w:rFonts w:eastAsia="Calibri"/>
                <w:sz w:val="28"/>
                <w:szCs w:val="28"/>
              </w:rPr>
              <w:t>заемные средства (</w:t>
            </w:r>
            <w:r w:rsidRPr="00DC392D">
              <w:rPr>
                <w:sz w:val="28"/>
                <w:szCs w:val="28"/>
              </w:rPr>
              <w:t>следует указать источник заемных средств)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392D" w:rsidRPr="00DC392D" w:rsidRDefault="00C02CF7" w:rsidP="00DC3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DC392D" w:rsidRPr="00DC392D" w:rsidRDefault="00C02CF7" w:rsidP="00DC3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DC392D" w:rsidRPr="00DC392D" w:rsidRDefault="00C02CF7" w:rsidP="00DC3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409" w:type="dxa"/>
            <w:vAlign w:val="center"/>
          </w:tcPr>
          <w:p w:rsidR="00DC392D" w:rsidRPr="00DC392D" w:rsidRDefault="00C02CF7" w:rsidP="00DC3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C392D" w:rsidRPr="00DC392D" w:rsidTr="00C02CF7">
        <w:tc>
          <w:tcPr>
            <w:tcW w:w="851" w:type="dxa"/>
          </w:tcPr>
          <w:p w:rsidR="00DC392D" w:rsidRPr="00DC392D" w:rsidRDefault="00DC392D" w:rsidP="00DC392D">
            <w:pPr>
              <w:jc w:val="center"/>
              <w:rPr>
                <w:rFonts w:eastAsia="Calibri"/>
                <w:sz w:val="28"/>
                <w:szCs w:val="28"/>
              </w:rPr>
            </w:pPr>
            <w:r w:rsidRPr="00DC392D">
              <w:rPr>
                <w:rFonts w:eastAsia="Calibri"/>
                <w:sz w:val="28"/>
                <w:szCs w:val="28"/>
              </w:rPr>
              <w:t>2.3.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C392D" w:rsidRPr="00DC392D" w:rsidRDefault="00DC392D" w:rsidP="00DC392D">
            <w:pPr>
              <w:rPr>
                <w:rFonts w:eastAsia="Calibri"/>
                <w:sz w:val="28"/>
                <w:szCs w:val="28"/>
              </w:rPr>
            </w:pPr>
            <w:r w:rsidRPr="00DC392D">
              <w:rPr>
                <w:rFonts w:eastAsia="Calibri"/>
                <w:sz w:val="28"/>
                <w:szCs w:val="28"/>
              </w:rPr>
              <w:t xml:space="preserve">прочие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392D" w:rsidRPr="00DC392D" w:rsidRDefault="00C02CF7" w:rsidP="00DC3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DC392D" w:rsidRPr="00DC392D" w:rsidRDefault="00DC392D" w:rsidP="00DC39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DC392D" w:rsidRPr="00DC392D" w:rsidRDefault="00DC392D" w:rsidP="00DC39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DC392D" w:rsidRPr="00DC392D" w:rsidRDefault="00DC392D" w:rsidP="00DC392D">
            <w:pPr>
              <w:jc w:val="center"/>
              <w:rPr>
                <w:sz w:val="28"/>
                <w:szCs w:val="28"/>
              </w:rPr>
            </w:pPr>
          </w:p>
        </w:tc>
      </w:tr>
      <w:tr w:rsidR="00DC392D" w:rsidRPr="00DC392D" w:rsidTr="00C02CF7">
        <w:tc>
          <w:tcPr>
            <w:tcW w:w="851" w:type="dxa"/>
          </w:tcPr>
          <w:p w:rsidR="00DC392D" w:rsidRPr="00DC392D" w:rsidRDefault="00DC392D" w:rsidP="00DC392D">
            <w:pPr>
              <w:jc w:val="center"/>
              <w:rPr>
                <w:rFonts w:eastAsia="Calibri"/>
                <w:sz w:val="28"/>
                <w:szCs w:val="28"/>
              </w:rPr>
            </w:pPr>
            <w:r w:rsidRPr="00DC392D">
              <w:rPr>
                <w:rFonts w:eastAsia="Calibri"/>
                <w:sz w:val="28"/>
                <w:szCs w:val="28"/>
              </w:rPr>
              <w:t>3.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C392D" w:rsidRPr="00DC392D" w:rsidRDefault="00DC392D" w:rsidP="00DC392D">
            <w:pPr>
              <w:rPr>
                <w:rFonts w:eastAsia="Calibri"/>
                <w:sz w:val="28"/>
                <w:szCs w:val="28"/>
              </w:rPr>
            </w:pPr>
            <w:r w:rsidRPr="00DC392D">
              <w:rPr>
                <w:rFonts w:eastAsia="Calibri"/>
                <w:sz w:val="28"/>
                <w:szCs w:val="28"/>
              </w:rPr>
              <w:t xml:space="preserve">Общий бюджет проекта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392D" w:rsidRPr="00DC392D" w:rsidRDefault="00C02CF7" w:rsidP="00DC3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385000,00</w:t>
            </w:r>
          </w:p>
        </w:tc>
        <w:tc>
          <w:tcPr>
            <w:tcW w:w="850" w:type="dxa"/>
            <w:vAlign w:val="center"/>
          </w:tcPr>
          <w:p w:rsidR="00DC392D" w:rsidRPr="00DC392D" w:rsidRDefault="00DC392D" w:rsidP="00DC39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DC392D" w:rsidRPr="00DC392D" w:rsidRDefault="00DC392D" w:rsidP="00DC39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DC392D" w:rsidRPr="00DC392D" w:rsidRDefault="00C02CF7" w:rsidP="00DC3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385000,00</w:t>
            </w:r>
          </w:p>
        </w:tc>
      </w:tr>
    </w:tbl>
    <w:p w:rsidR="00DC392D" w:rsidRPr="00DC392D" w:rsidRDefault="00DC392D" w:rsidP="00DC392D">
      <w:pPr>
        <w:spacing w:after="160" w:line="259" w:lineRule="auto"/>
        <w:rPr>
          <w:b/>
          <w:sz w:val="28"/>
          <w:szCs w:val="28"/>
        </w:rPr>
      </w:pPr>
    </w:p>
    <w:p w:rsidR="00C02CF7" w:rsidRDefault="00C02CF7" w:rsidP="00DC392D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Р</w:t>
      </w:r>
      <w:r w:rsidR="00DC392D" w:rsidRPr="00DC392D">
        <w:rPr>
          <w:sz w:val="28"/>
          <w:szCs w:val="28"/>
        </w:rPr>
        <w:t>а</w:t>
      </w:r>
      <w:r>
        <w:rPr>
          <w:sz w:val="28"/>
          <w:szCs w:val="28"/>
        </w:rPr>
        <w:t>сшифровку статей затрат бюджета:</w:t>
      </w:r>
    </w:p>
    <w:p w:rsidR="00C02CF7" w:rsidRDefault="00C02CF7" w:rsidP="00DC392D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Приобретение оборудования: 300 000,00 рублей</w:t>
      </w:r>
    </w:p>
    <w:p w:rsidR="00C02CF7" w:rsidRDefault="00C02CF7" w:rsidP="00DC392D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Заработная плата мастерам: 50 000,00 рублей</w:t>
      </w:r>
    </w:p>
    <w:p w:rsidR="00C02CF7" w:rsidRDefault="00C02CF7" w:rsidP="00DC392D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Трудовое участие (безвозмездное): 15000,00 рублей</w:t>
      </w:r>
      <w:bookmarkStart w:id="0" w:name="_GoBack"/>
      <w:bookmarkEnd w:id="0"/>
    </w:p>
    <w:p w:rsidR="00DC392D" w:rsidRPr="00DC392D" w:rsidRDefault="00DC392D" w:rsidP="00DC392D">
      <w:pPr>
        <w:spacing w:after="160" w:line="259" w:lineRule="auto"/>
        <w:rPr>
          <w:b/>
          <w:sz w:val="28"/>
          <w:szCs w:val="28"/>
        </w:rPr>
      </w:pPr>
    </w:p>
    <w:p w:rsidR="001A471B" w:rsidRDefault="001A471B" w:rsidP="00DC392D">
      <w:pPr>
        <w:ind w:left="-567"/>
        <w:jc w:val="center"/>
      </w:pPr>
    </w:p>
    <w:sectPr w:rsidR="001A471B" w:rsidSect="006A42C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+mn-cs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T Sans">
    <w:altName w:val="Calibri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82341"/>
    <w:multiLevelType w:val="hybridMultilevel"/>
    <w:tmpl w:val="649661AA"/>
    <w:lvl w:ilvl="0" w:tplc="18A4A5C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EC661B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67617A4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1FE54A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44270C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F8E7B1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BD8C7A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3C8BA3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1F0D93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3720769E"/>
    <w:multiLevelType w:val="hybridMultilevel"/>
    <w:tmpl w:val="B28E9254"/>
    <w:lvl w:ilvl="0" w:tplc="1500E09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D02A822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8F66642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6D02BF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6A6D52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C48CB46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FFC1F0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06C79CE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B921D0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40E1424E"/>
    <w:multiLevelType w:val="hybridMultilevel"/>
    <w:tmpl w:val="BDF275D6"/>
    <w:lvl w:ilvl="0" w:tplc="273C8C0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B4EC546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0A2583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718B05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F92677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142FB1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14CC2FE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034A34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71E894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418973E1"/>
    <w:multiLevelType w:val="hybridMultilevel"/>
    <w:tmpl w:val="7B62ED88"/>
    <w:lvl w:ilvl="0" w:tplc="0638D17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C5A40BC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65E3A1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75895F8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C9AE38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69EEC3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34C4770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5F623A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984EFD6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41EF2061"/>
    <w:multiLevelType w:val="hybridMultilevel"/>
    <w:tmpl w:val="A580C0E0"/>
    <w:lvl w:ilvl="0" w:tplc="CF9624BA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43708870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4B88B7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8560F1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828DED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3344E96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0F06B00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F82644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CC871A0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75AA5798"/>
    <w:multiLevelType w:val="hybridMultilevel"/>
    <w:tmpl w:val="6DB8A7BA"/>
    <w:lvl w:ilvl="0" w:tplc="1C4632E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2E832A0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3B6ED42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D600D3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B4A3C0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C0A498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10AFA0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962964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ECC877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7B94209D"/>
    <w:multiLevelType w:val="hybridMultilevel"/>
    <w:tmpl w:val="D3061D00"/>
    <w:lvl w:ilvl="0" w:tplc="EEF4A2D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8CC1A18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2D84E24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9862ED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7C07C1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14E435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EC8AAA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F602AA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A9027E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D11"/>
    <w:rsid w:val="00013614"/>
    <w:rsid w:val="00037460"/>
    <w:rsid w:val="000664D0"/>
    <w:rsid w:val="001A471B"/>
    <w:rsid w:val="001E1E69"/>
    <w:rsid w:val="00270712"/>
    <w:rsid w:val="003D4119"/>
    <w:rsid w:val="003F5134"/>
    <w:rsid w:val="00515A02"/>
    <w:rsid w:val="005E0AE3"/>
    <w:rsid w:val="006049E0"/>
    <w:rsid w:val="006667E9"/>
    <w:rsid w:val="006A42C9"/>
    <w:rsid w:val="00B033F0"/>
    <w:rsid w:val="00C02CF7"/>
    <w:rsid w:val="00D550F0"/>
    <w:rsid w:val="00D8384C"/>
    <w:rsid w:val="00DB1D11"/>
    <w:rsid w:val="00DC392D"/>
    <w:rsid w:val="00E25EE9"/>
    <w:rsid w:val="00F04AA0"/>
    <w:rsid w:val="00FE5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C39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C39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8384C"/>
    <w:pPr>
      <w:ind w:left="720"/>
      <w:contextualSpacing/>
    </w:pPr>
  </w:style>
  <w:style w:type="paragraph" w:customStyle="1" w:styleId="account01">
    <w:name w:val="account01"/>
    <w:basedOn w:val="a"/>
    <w:rsid w:val="00FE55C7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037460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0664D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C39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C39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8384C"/>
    <w:pPr>
      <w:ind w:left="720"/>
      <w:contextualSpacing/>
    </w:pPr>
  </w:style>
  <w:style w:type="paragraph" w:customStyle="1" w:styleId="account01">
    <w:name w:val="account01"/>
    <w:basedOn w:val="a"/>
    <w:rsid w:val="00FE55C7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037460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0664D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8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20400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50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9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7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9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8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4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7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3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3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8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5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3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1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530353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2220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43080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5209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4924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10667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59139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7104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21687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6157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8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175926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5113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1668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61920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0115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2409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44636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00116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9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140729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34461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5590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19523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80304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8543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8496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7958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1162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23822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7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42478">
          <w:marLeft w:val="86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1459">
          <w:marLeft w:val="86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10030">
          <w:marLeft w:val="86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3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tdondupov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viradorzhiev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15</Pages>
  <Words>3076</Words>
  <Characters>17537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dcterms:created xsi:type="dcterms:W3CDTF">2020-11-15T03:07:00Z</dcterms:created>
  <dcterms:modified xsi:type="dcterms:W3CDTF">2020-11-15T08:24:00Z</dcterms:modified>
</cp:coreProperties>
</file>